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7B" w:rsidRPr="007B2D7B" w:rsidRDefault="007B2D7B" w:rsidP="00F60407">
      <w:pPr>
        <w:bidi w:val="0"/>
        <w:spacing w:after="0" w:line="240" w:lineRule="auto"/>
        <w:rPr>
          <w:rFonts w:ascii="IranSans" w:eastAsia="Times New Roman" w:hAnsi="IranSans" w:cs="Times New Roman"/>
          <w:color w:val="93D37F"/>
          <w:sz w:val="29"/>
          <w:szCs w:val="29"/>
        </w:rPr>
      </w:pPr>
      <w:bookmarkStart w:id="0" w:name="_GoBack"/>
      <w:bookmarkEnd w:id="0"/>
      <w:r w:rsidRPr="007B2D7B">
        <w:rPr>
          <w:rFonts w:ascii="IranSans" w:eastAsia="Times New Roman" w:hAnsi="IranSans" w:cs="Times New Roman"/>
          <w:color w:val="93D37F"/>
          <w:sz w:val="29"/>
          <w:szCs w:val="29"/>
          <w:rtl/>
        </w:rPr>
        <w:t>امام جواد علیه السلام غریب بغداد</w:t>
      </w:r>
    </w:p>
    <w:p w:rsidR="007B2D7B" w:rsidRPr="007B2D7B" w:rsidRDefault="007B2D7B" w:rsidP="007B2D7B">
      <w:pPr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1C91E0"/>
          <w:sz w:val="36"/>
          <w:szCs w:val="36"/>
        </w:rPr>
      </w:pPr>
      <w:r w:rsidRPr="007B2D7B">
        <w:rPr>
          <w:rFonts w:ascii="inherit" w:eastAsia="Times New Roman" w:hAnsi="inherit" w:cs="Times New Roman"/>
          <w:color w:val="1C91E0"/>
          <w:sz w:val="36"/>
          <w:szCs w:val="36"/>
          <w:rtl/>
        </w:rPr>
        <w:t>الف) سیمای جواد الائمه در یک نگاه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امام محمد بن علی علیهما السلام (جواد الائمه) نهمین امام از خاندان اهل بیت علیهم السلام است . القابی که برای آن امام برشمرده اند و هر یک گویای بعدی از شخصیت آسمانی حضرت است، عبارت اند از: «مختار، مرتضی، متوکل، متقی، زکی، تقی، منتجب، مرتضی، قانع، جواد، عالم ربانی، منتجب المرتضی و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... .» </w:t>
      </w:r>
      <w:r w:rsidRPr="007B2D7B">
        <w:rPr>
          <w:rFonts w:ascii="IranSans" w:eastAsia="Times New Roman" w:hAnsi="IranSans" w:cs="Times New Roman"/>
          <w:color w:val="000000"/>
          <w:sz w:val="16"/>
          <w:szCs w:val="16"/>
          <w:vertAlign w:val="superscript"/>
        </w:rPr>
        <w:t>(1)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ابن صباغ مالکی از القاب «جواد، قانع، مرتضی » یاد می کند و می گوید: مشهورترین لقب امام، «جواد» است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 </w:t>
      </w:r>
      <w:r w:rsidRPr="007B2D7B">
        <w:rPr>
          <w:rFonts w:ascii="IranSans" w:eastAsia="Times New Roman" w:hAnsi="IranSans" w:cs="Times New Roman"/>
          <w:color w:val="000000"/>
          <w:sz w:val="16"/>
          <w:szCs w:val="16"/>
          <w:vertAlign w:val="superscript"/>
        </w:rPr>
        <w:t>(2) 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شیخ صدوق نیز می نویسد: به محمد بن علی الثانی، تقی گفته شد; چون از خدا تقوا پیشه کرد و زمانی که مامون شبانه با حالتی مست وارد شد و او را با شمشیر زد و گمان کرد حضرت را کشته است، خداوند او را نگه </w:t>
      </w:r>
      <w:proofErr w:type="gramStart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داشت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</w:t>
      </w:r>
      <w:proofErr w:type="gramEnd"/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> </w:t>
      </w:r>
      <w:r w:rsidRPr="007B2D7B">
        <w:rPr>
          <w:rFonts w:ascii="IranSans" w:eastAsia="Times New Roman" w:hAnsi="IranSans" w:cs="Times New Roman"/>
          <w:color w:val="000000"/>
          <w:sz w:val="16"/>
          <w:szCs w:val="16"/>
          <w:vertAlign w:val="superscript"/>
        </w:rPr>
        <w:t>(3)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کنیه های حضرت نیز عبارت اند از: ابو جعفر ثانی (کنیه جدش امام باقر علیه السلام) و ابو علی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 </w:t>
      </w:r>
      <w:r w:rsidRPr="007B2D7B">
        <w:rPr>
          <w:rFonts w:ascii="IranSans" w:eastAsia="Times New Roman" w:hAnsi="IranSans" w:cs="Times New Roman"/>
          <w:color w:val="000000"/>
          <w:sz w:val="16"/>
          <w:szCs w:val="16"/>
          <w:vertAlign w:val="superscript"/>
        </w:rPr>
        <w:t>(4)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به نوشته ابن صباغ مالکی، چهره ای سفید و اندامی متوسط داشت</w:t>
      </w:r>
      <w:r w:rsidRPr="007B2D7B">
        <w:rPr>
          <w:rFonts w:ascii="IranSans" w:eastAsia="Times New Roman" w:hAnsi="IranSans" w:cs="Times New Roman"/>
          <w:color w:val="000000"/>
          <w:sz w:val="16"/>
          <w:szCs w:val="16"/>
          <w:vertAlign w:val="superscript"/>
          <w:rtl/>
        </w:rPr>
        <w:t> </w:t>
      </w:r>
      <w:r w:rsidRPr="007B2D7B">
        <w:rPr>
          <w:rFonts w:ascii="IranSans" w:eastAsia="Times New Roman" w:hAnsi="IranSans" w:cs="Times New Roman"/>
          <w:color w:val="000000"/>
          <w:sz w:val="16"/>
          <w:szCs w:val="16"/>
          <w:vertAlign w:val="superscript"/>
        </w:rPr>
        <w:t>(5) 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و نقش انگشترش به نقل طبری «العزة لله » مانند انگشتر پیامبر صلی الله علیه و آله بود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 </w:t>
      </w:r>
      <w:r w:rsidRPr="007B2D7B">
        <w:rPr>
          <w:rFonts w:ascii="IranSans" w:eastAsia="Times New Roman" w:hAnsi="IranSans" w:cs="Times New Roman"/>
          <w:color w:val="000000"/>
          <w:sz w:val="16"/>
          <w:szCs w:val="16"/>
          <w:vertAlign w:val="superscript"/>
        </w:rPr>
        <w:t>(6)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مادر حضرت، سبیکه نوبیه بود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 </w:t>
      </w:r>
      <w:r w:rsidRPr="007B2D7B">
        <w:rPr>
          <w:rFonts w:ascii="IranSans" w:eastAsia="Times New Roman" w:hAnsi="IranSans" w:cs="Times New Roman"/>
          <w:color w:val="000000"/>
          <w:sz w:val="16"/>
          <w:szCs w:val="16"/>
          <w:vertAlign w:val="superscript"/>
        </w:rPr>
        <w:t>(7) 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به نقل شیخ مفید فرزندان حضرت «علی الهادی علیه السلام، موسی، فاطمه، امامه » بودند </w:t>
      </w:r>
      <w:r w:rsidRPr="007B2D7B">
        <w:rPr>
          <w:rFonts w:ascii="IranSans" w:eastAsia="Times New Roman" w:hAnsi="IranSans" w:cs="Times New Roman"/>
          <w:color w:val="000000"/>
          <w:sz w:val="16"/>
          <w:szCs w:val="16"/>
          <w:vertAlign w:val="superscript"/>
        </w:rPr>
        <w:t>(8) 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و طبرسی از دختران به «حکیمه، خدیجه، ام کلثوم » اشاره می کند و می گوید: برخی تنها از فاطمه و امامه یاد کرده </w:t>
      </w:r>
      <w:proofErr w:type="gramStart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اند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</w:t>
      </w:r>
      <w:proofErr w:type="gramEnd"/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> </w:t>
      </w:r>
      <w:r w:rsidRPr="007B2D7B">
        <w:rPr>
          <w:rFonts w:ascii="IranSans" w:eastAsia="Times New Roman" w:hAnsi="IranSans" w:cs="Times New Roman"/>
          <w:color w:val="000000"/>
          <w:sz w:val="16"/>
          <w:szCs w:val="16"/>
          <w:vertAlign w:val="superscript"/>
        </w:rPr>
        <w:t>(9)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شیخ طوسی روز دهم رجب را سال تولد وی می داند </w:t>
      </w:r>
      <w:r w:rsidRPr="007B2D7B">
        <w:rPr>
          <w:rFonts w:ascii="IranSans" w:eastAsia="Times New Roman" w:hAnsi="IranSans" w:cs="Times New Roman"/>
          <w:color w:val="000000"/>
          <w:sz w:val="16"/>
          <w:szCs w:val="16"/>
          <w:vertAlign w:val="superscript"/>
        </w:rPr>
        <w:t>(10) 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و به نقل طبرسی آن امام در عصر معتصم به شهادت رسید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 </w:t>
      </w:r>
      <w:r w:rsidRPr="007B2D7B">
        <w:rPr>
          <w:rFonts w:ascii="IranSans" w:eastAsia="Times New Roman" w:hAnsi="IranSans" w:cs="Times New Roman"/>
          <w:color w:val="000000"/>
          <w:sz w:val="16"/>
          <w:szCs w:val="16"/>
          <w:vertAlign w:val="superscript"/>
        </w:rPr>
        <w:t>(11) 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در این هنگام، 25 سال و 2 ماه و 18 روز از دوران حیات امام می </w:t>
      </w:r>
      <w:proofErr w:type="gramStart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گذشت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</w:t>
      </w:r>
      <w:proofErr w:type="gramEnd"/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> </w:t>
      </w:r>
      <w:r w:rsidRPr="007B2D7B">
        <w:rPr>
          <w:rFonts w:ascii="IranSans" w:eastAsia="Times New Roman" w:hAnsi="IranSans" w:cs="Times New Roman"/>
          <w:color w:val="000000"/>
          <w:sz w:val="16"/>
          <w:szCs w:val="16"/>
          <w:vertAlign w:val="superscript"/>
        </w:rPr>
        <w:t>(12)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مرحوم کلینی می نویسد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>: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>«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محمد بن علی علیهما السلام در حالی که 25 سال و سه ماه و دوازده روز از عمرش می گذشت، در روز سه شنبه، 6 روز قبل از ذی حجه سال 220 </w:t>
      </w:r>
      <w:proofErr w:type="gramStart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ه .</w:t>
      </w:r>
      <w:proofErr w:type="gramEnd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 ق شهید شد و بعد از پدر ده سال (منهای بیست روز) زندگی کرد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.» </w:t>
      </w:r>
      <w:r w:rsidRPr="007B2D7B">
        <w:rPr>
          <w:rFonts w:ascii="IranSans" w:eastAsia="Times New Roman" w:hAnsi="IranSans" w:cs="Times New Roman"/>
          <w:color w:val="000000"/>
          <w:sz w:val="16"/>
          <w:szCs w:val="16"/>
          <w:vertAlign w:val="superscript"/>
        </w:rPr>
        <w:t>(13)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ایشان با محمد امین بن هارون تا سال 198 ه . ق (قبل از امامت) معاصر بود . از آن پس با مامون بن هارون (از 198 تا 218 قبل از امامت و 218 تا 203 در زمان امامت) هم عصر بود و سرانجام با معتصم عباسی از 17 رجب یا شعبان 218 ه . ق تا لحظه شهادت، ذی قعده 220 ه . ق معاصر بود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اینک که در آستانه شهادت جانگداز آن امام بزرگ و غریب قرار گرفته ایم، به بازخوانی گوشه هایی از مظلومیتش در طول دوره امامت تا لحظه شهادت می پردازیم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>: </w:t>
      </w:r>
      <w:r w:rsidRPr="007B2D7B">
        <w:rPr>
          <w:rFonts w:ascii="IranSans" w:eastAsia="Times New Roman" w:hAnsi="IranSans" w:cs="Times New Roman"/>
          <w:color w:val="000000"/>
          <w:sz w:val="16"/>
          <w:szCs w:val="16"/>
          <w:vertAlign w:val="superscript"/>
        </w:rPr>
        <w:t>(14)</w:t>
      </w:r>
    </w:p>
    <w:p w:rsidR="007B2D7B" w:rsidRPr="007B2D7B" w:rsidRDefault="007B2D7B" w:rsidP="007B2D7B">
      <w:pPr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1C91E0"/>
          <w:sz w:val="36"/>
          <w:szCs w:val="36"/>
        </w:rPr>
      </w:pPr>
      <w:r w:rsidRPr="007B2D7B">
        <w:rPr>
          <w:rFonts w:ascii="inherit" w:eastAsia="Times New Roman" w:hAnsi="inherit" w:cs="Times New Roman"/>
          <w:color w:val="1C91E0"/>
          <w:sz w:val="36"/>
          <w:szCs w:val="36"/>
          <w:rtl/>
        </w:rPr>
        <w:t>ب) رنجهای امام جواد علیه السلام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امام جواد علیه السلام از همان آغاز امامت با سیل رنجها رویارو بود; مشکلاتی که گاه از سوی حاکمان، زمانی از طرف کارگزاران و منسوبین به طاغوتها و گاهی از سوی جاهلان، متعصبان، گروههای انحرافی و ... ایجاد می شد . اینک نمونه هایی را مرور می کنیم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>:</w:t>
      </w:r>
    </w:p>
    <w:p w:rsidR="007B2D7B" w:rsidRPr="007B2D7B" w:rsidRDefault="007B2D7B" w:rsidP="007B2D7B">
      <w:pPr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1C91E0"/>
          <w:sz w:val="36"/>
          <w:szCs w:val="36"/>
        </w:rPr>
      </w:pPr>
      <w:proofErr w:type="gramStart"/>
      <w:r w:rsidRPr="007B2D7B">
        <w:rPr>
          <w:rFonts w:ascii="inherit" w:eastAsia="Times New Roman" w:hAnsi="inherit" w:cs="Times New Roman"/>
          <w:color w:val="1C91E0"/>
          <w:sz w:val="36"/>
          <w:szCs w:val="36"/>
        </w:rPr>
        <w:lastRenderedPageBreak/>
        <w:t>1 .</w:t>
      </w:r>
      <w:proofErr w:type="gramEnd"/>
      <w:r w:rsidRPr="007B2D7B">
        <w:rPr>
          <w:rFonts w:ascii="inherit" w:eastAsia="Times New Roman" w:hAnsi="inherit" w:cs="Times New Roman"/>
          <w:color w:val="1C91E0"/>
          <w:sz w:val="36"/>
          <w:szCs w:val="36"/>
        </w:rPr>
        <w:t xml:space="preserve"> </w:t>
      </w:r>
      <w:r w:rsidRPr="007B2D7B">
        <w:rPr>
          <w:rFonts w:ascii="inherit" w:eastAsia="Times New Roman" w:hAnsi="inherit" w:cs="Times New Roman"/>
          <w:color w:val="1C91E0"/>
          <w:sz w:val="36"/>
          <w:szCs w:val="36"/>
          <w:rtl/>
        </w:rPr>
        <w:t>شکستن حریم امامت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محمد بن ریان می گوید: مامون به هر حیله ای متوسل می شد تا بر امام نفوذ کند، اما ممکن نمی شد، تا اینکه این فرصت هنگام ازدواج دخترش با امام به دست آمد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وقتی می خواست دخترش، ام فضل را به خانه زفاف امام جواد علیه السلام بفرستد، دویست دختر از زیباترین کنیزکان خود را طلبید و به هر یک جامی که داخل آن گوهری بود، داد تا وقتی در جایگاه نشست، از او استقبال کنند، اما حضرت به هیچ یک توجهی نکرد . در آنجا مردی بود که مخارق نامیده می شد و صاحب صدا و عود و ضرب بود و ریشی دراز داشت . مامون او را طلبید . در گفتگوی مامون و مخارق، مخارق گفت: اگر به چیزی از امور دنیا مشغول باشد، من برای مقصود شما کفایت می کنم . آن گاه رو به روی امام نشست، مانند الاغ عرعری کرد و وقتی توجه همه را جلب نمود، شروع به نواختن کرد . امام دقایقی بی توجهی کرد و ناگهان سر برداشت و فرمود: «اتق الله یا ذا العثون; ای ریش دراز از خدا بپرهیز .» مخارق چنان از فریاد امام وحشت کرد که ساز و عود از دستش افتاد و تا لحظه مرگ دستش فلج ماند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وقتی مامون از دلیل آن حالت پرسید، گفت: از وقتی ابوجعفر بر سرم فریاد کشید، وحشتی مرا فرا گرفت که هرگز از جانم بیرون نمی رود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 </w:t>
      </w:r>
      <w:r w:rsidRPr="007B2D7B">
        <w:rPr>
          <w:rFonts w:ascii="IranSans" w:eastAsia="Times New Roman" w:hAnsi="IranSans" w:cs="Times New Roman"/>
          <w:color w:val="000000"/>
          <w:sz w:val="16"/>
          <w:szCs w:val="16"/>
          <w:vertAlign w:val="superscript"/>
        </w:rPr>
        <w:t>(15)</w:t>
      </w:r>
    </w:p>
    <w:p w:rsidR="007B2D7B" w:rsidRPr="007B2D7B" w:rsidRDefault="007B2D7B" w:rsidP="007B2D7B">
      <w:pPr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1C91E0"/>
          <w:sz w:val="36"/>
          <w:szCs w:val="36"/>
        </w:rPr>
      </w:pPr>
      <w:proofErr w:type="gramStart"/>
      <w:r w:rsidRPr="007B2D7B">
        <w:rPr>
          <w:rFonts w:ascii="inherit" w:eastAsia="Times New Roman" w:hAnsi="inherit" w:cs="Times New Roman"/>
          <w:color w:val="1C91E0"/>
          <w:sz w:val="36"/>
          <w:szCs w:val="36"/>
        </w:rPr>
        <w:t>2 .</w:t>
      </w:r>
      <w:proofErr w:type="gramEnd"/>
      <w:r w:rsidRPr="007B2D7B">
        <w:rPr>
          <w:rFonts w:ascii="inherit" w:eastAsia="Times New Roman" w:hAnsi="inherit" w:cs="Times New Roman"/>
          <w:color w:val="1C91E0"/>
          <w:sz w:val="36"/>
          <w:szCs w:val="36"/>
        </w:rPr>
        <w:t xml:space="preserve"> </w:t>
      </w:r>
      <w:r w:rsidRPr="007B2D7B">
        <w:rPr>
          <w:rFonts w:ascii="inherit" w:eastAsia="Times New Roman" w:hAnsi="inherit" w:cs="Times New Roman"/>
          <w:color w:val="1C91E0"/>
          <w:sz w:val="36"/>
          <w:szCs w:val="36"/>
          <w:rtl/>
        </w:rPr>
        <w:t>تهمت مستی و</w:t>
      </w:r>
      <w:r w:rsidRPr="007B2D7B">
        <w:rPr>
          <w:rFonts w:ascii="inherit" w:eastAsia="Times New Roman" w:hAnsi="inherit" w:cs="Times New Roman"/>
          <w:color w:val="1C91E0"/>
          <w:sz w:val="36"/>
          <w:szCs w:val="36"/>
        </w:rPr>
        <w:t xml:space="preserve"> ...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فضای تنگ و خفقان آلود حاکم بر جامعه چنان امام و یارانش را در تنگنا قرار داده بود که گاه افراد وابسته به طاغوت به آن حضرت توهینهای سنگینی می کردند و امام تنها به شکوه به درگاه الهی بسنده می کرد . از جمله، عمر از خاندان فرج که با چپاول و رشوه و دزدی ثروت زیادی فراهم آورده بود و در حکومت بنی عباس نفوذ داشت، مدتی فرماندار مدینه شد و در همان زمان نسبت به خاندان نبوت خشونت به خرج می داد و کار را به جایی رساند که به امام گفت: به گمانم تو مست هستی! امام جواد علیه السلام در مقابل این گستاخی تنها به درگاه الهی پناه برد و فرمود: «اللهم ان کنت تعلم انی امسیت لک صائما فاذقه طعم الخرب و ذل الاسر; خدایا! چنانچه تو می دانی امروز برای تو روزه بودم، پس طعم غارت شدن و خواری اسارت را به او بچشان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.»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طولی نکشید که در سال 233 ه . ق متوکل بر او غضب کرد و دستور داد 120 هزار دینار به عنوان مالیات و 150 هزار دینار از برادرش بگیرند . او بار دیگر به عمر غضب کرد و دستور داد هر چه می توانند بر گردنش ضربه بزنند و 6هزار ضربه زدند و بار سوم کشان کشان به بغداد بردند و همان جا در اسارت مرد . واقعه توهین به امام جواد علیه السلام چنان سنگین بود و دل امام هادی علیه السلام را به درد آورده بود که وقتی خبر مرگ عمر را آوردند، 24 مرتبه «الحمد لله » گفت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 </w:t>
      </w:r>
      <w:r w:rsidRPr="007B2D7B">
        <w:rPr>
          <w:rFonts w:ascii="IranSans" w:eastAsia="Times New Roman" w:hAnsi="IranSans" w:cs="Times New Roman"/>
          <w:color w:val="000000"/>
          <w:sz w:val="16"/>
          <w:szCs w:val="16"/>
          <w:vertAlign w:val="superscript"/>
        </w:rPr>
        <w:t>(16)</w:t>
      </w:r>
    </w:p>
    <w:p w:rsidR="007B2D7B" w:rsidRPr="007B2D7B" w:rsidRDefault="007B2D7B" w:rsidP="007B2D7B">
      <w:pPr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1C91E0"/>
          <w:sz w:val="36"/>
          <w:szCs w:val="36"/>
        </w:rPr>
      </w:pPr>
      <w:proofErr w:type="gramStart"/>
      <w:r w:rsidRPr="007B2D7B">
        <w:rPr>
          <w:rFonts w:ascii="inherit" w:eastAsia="Times New Roman" w:hAnsi="inherit" w:cs="Times New Roman"/>
          <w:color w:val="1C91E0"/>
          <w:sz w:val="36"/>
          <w:szCs w:val="36"/>
        </w:rPr>
        <w:t>3 .</w:t>
      </w:r>
      <w:proofErr w:type="gramEnd"/>
      <w:r w:rsidRPr="007B2D7B">
        <w:rPr>
          <w:rFonts w:ascii="inherit" w:eastAsia="Times New Roman" w:hAnsi="inherit" w:cs="Times New Roman"/>
          <w:color w:val="1C91E0"/>
          <w:sz w:val="36"/>
          <w:szCs w:val="36"/>
        </w:rPr>
        <w:t xml:space="preserve"> </w:t>
      </w:r>
      <w:r w:rsidRPr="007B2D7B">
        <w:rPr>
          <w:rFonts w:ascii="inherit" w:eastAsia="Times New Roman" w:hAnsi="inherit" w:cs="Times New Roman"/>
          <w:color w:val="1C91E0"/>
          <w:sz w:val="36"/>
          <w:szCs w:val="36"/>
          <w:rtl/>
        </w:rPr>
        <w:t>توطئه قتل به اتهام خروج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قطب راوندی از ابن ارومه چنین نقل می کند: معتصم تعدادی از وزرایش را فرا خواند و گفت: بر علیه محمد بن علی بن موسی علیهم السلام نزد من شهادت دروغ دهید و بنویسید که می خواهد خروج کند . آن گاه امام را خواست و گفت: تو علیه من توطئه کرده ای! امام فرمود: «والله ما فعلت شیئا من ذلک; به خدا سوگند! من چنین کاری نکرده ام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.»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lastRenderedPageBreak/>
        <w:t>مامون بر وجود شاهدان پای فشرد . امام هم دستش را بلند کرد و عرض کرد: «اللهم ان کانوا کذبوا علی فخذهم; خدایا اگر بر من دروغ بسته اند، آنها را بگیر .» در آن لحظه ایوان لرزید و هر یک از اطرافیان معتصم که بر می خاست، بر زمین می افتاد . معتصم عرض کرد: «یا ابن رسول الله! انی تائب مما فعلت فادع ربک ان یسکنه; ای پسر رسول خدا! از آنچه کردم، توبه نمودم . از پروردگارت بخواه که آن را آرام سازد .» این بار امام دست بلند کرد و عرض کرد: «اللهم سکنه و انک تعلم انهم اعداؤک و اعدائی; خدایا! آرامش ساز و تو می دانی که آنها دشمنان تو و من هستند .» در پی این دعا آرامش به ایوان بازگشت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 </w:t>
      </w:r>
      <w:r w:rsidRPr="007B2D7B">
        <w:rPr>
          <w:rFonts w:ascii="IranSans" w:eastAsia="Times New Roman" w:hAnsi="IranSans" w:cs="Times New Roman"/>
          <w:color w:val="000000"/>
          <w:sz w:val="16"/>
          <w:szCs w:val="16"/>
          <w:vertAlign w:val="superscript"/>
        </w:rPr>
        <w:t>(17)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به کاخ سلطنت گفتا خلیفه با وزیران کای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ابا جعفر ترا قصد خروج و انقلاب آمد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ز روی افترا، اوراقی آوردند کاینها را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گرفتیم از غلامانت، چه نزدت گو جواب آمد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بگفتا: بارالها! افترا بستند اگر بر من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بگیر این دشمنان، کاین افترا حقش عقاب آمد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که ناگه کاخ گشتی زیر و رو، کآن قوم افتادند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خلیفه دید هر یک از خنازیر و کلاب آمد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به پوزش معتصم بر دست و پا افتاد و تائب شد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بگفت این کاخ ساکن کن، که سخت این اضطراب آمد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بگفتا: بارالها! ساکن این قصر معلق کن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که کاذب توبه کرد، از تو قبول مستتاب آمد </w:t>
      </w:r>
      <w:r w:rsidRPr="007B2D7B">
        <w:rPr>
          <w:rFonts w:ascii="IranSans" w:eastAsia="Times New Roman" w:hAnsi="IranSans" w:cs="Times New Roman"/>
          <w:color w:val="000000"/>
          <w:sz w:val="16"/>
          <w:szCs w:val="16"/>
          <w:vertAlign w:val="superscript"/>
        </w:rPr>
        <w:t>(18)</w:t>
      </w:r>
    </w:p>
    <w:p w:rsidR="007B2D7B" w:rsidRPr="007B2D7B" w:rsidRDefault="007B2D7B" w:rsidP="007B2D7B">
      <w:pPr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1C91E0"/>
          <w:sz w:val="36"/>
          <w:szCs w:val="36"/>
        </w:rPr>
      </w:pPr>
      <w:r w:rsidRPr="007B2D7B">
        <w:rPr>
          <w:rFonts w:ascii="inherit" w:eastAsia="Times New Roman" w:hAnsi="inherit" w:cs="Times New Roman"/>
          <w:color w:val="1C91E0"/>
          <w:sz w:val="36"/>
          <w:szCs w:val="36"/>
          <w:rtl/>
        </w:rPr>
        <w:t>ج) اخبار شهادت امام جواد علیه السلام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مسعودی می نویسد: وقتی ابوجعفر به دنیا آمد، ابوالحسن (امام رضا علیه السلام) به یارانش فرمود: «فی تلک اللیلة قد ولد لی شبیه موسی بن عمران فالق البحار [و شبیه عیسی بن مریم] قدست ام ولدته فلقد خلقت طاهرة مطهرة . [ثم قال] بابی و امی شهید یبکی علیه اهل السماء یقتل غیظا و یغضب الله علی قاتله فلا یلبث الا یسیرا حتی یعجل الله به الی عذابه الالیم و عقابه الشدید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>; </w:t>
      </w:r>
      <w:r w:rsidRPr="007B2D7B">
        <w:rPr>
          <w:rFonts w:ascii="IranSans" w:eastAsia="Times New Roman" w:hAnsi="IranSans" w:cs="Times New Roman"/>
          <w:color w:val="000000"/>
          <w:sz w:val="16"/>
          <w:szCs w:val="16"/>
          <w:vertAlign w:val="superscript"/>
        </w:rPr>
        <w:t>(19) 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در این شب برای من فرزندی شبیه موسی بن عمران به دنیا آمد که شکافنده دریاهاست، [و شبیه عیسی بن مریم] مادرش مقدس است و پاک و پاکیزه خلق شد . به جان پدر و مادرم شهیدی می شود که اهل آسمان بر او می گریند . از روی خشم کشته می شود و خدا بر قاتل او خشم می گیرد; پس [قاتل او] نمی ماند مگر اندکی تا اینکه خدا عذاب دردناک و عقاب شدید را به سوی او می فرستد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.»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lastRenderedPageBreak/>
        <w:t>امام جواد علیه السلام خود فرموده بود که «سی ماه بعد از مامون اجل او فرا خواهد رسید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 </w:t>
      </w:r>
      <w:r w:rsidRPr="007B2D7B">
        <w:rPr>
          <w:rFonts w:ascii="IranSans" w:eastAsia="Times New Roman" w:hAnsi="IranSans" w:cs="Times New Roman"/>
          <w:color w:val="000000"/>
          <w:sz w:val="16"/>
          <w:szCs w:val="16"/>
          <w:vertAlign w:val="superscript"/>
        </w:rPr>
        <w:t>(20) 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» 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و به گفته محمد بن الفرج آن حضرت به او نوشته بود: «خمس را برایم بفرستید که بیشتر از امسال در بین شما </w:t>
      </w:r>
      <w:proofErr w:type="gramStart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نیستم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</w:t>
      </w:r>
      <w:proofErr w:type="gramEnd"/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>» </w:t>
      </w:r>
      <w:r w:rsidRPr="007B2D7B">
        <w:rPr>
          <w:rFonts w:ascii="IranSans" w:eastAsia="Times New Roman" w:hAnsi="IranSans" w:cs="Times New Roman"/>
          <w:color w:val="000000"/>
          <w:sz w:val="16"/>
          <w:szCs w:val="16"/>
          <w:vertAlign w:val="superscript"/>
        </w:rPr>
        <w:t>(21)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مرحوم کلینی نیز حکایتی دردناک از این آگاهی امام به شهادتش نقل می کند و به نقل از اسماعیل بن مهران می نویسد: وقتی ابوجعفر علیه السلام از مدینه به بغداد برای بار اول می خواست برود، گفتم: من بر شما می ترسم . با چهره ای گشاده، فرمود: غیبت من در این سال نیست . وقتی بار دوم به سوی معتصم می رفت، گفتم: شما می روید، بعد از شما امامت با کیست؟ حضرت جواد علیه السلام چنان گریست که محاسنش خیس شد و فرمود: «بعد از من امر امامت مربوط به فرزندم علی علیه السلام است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.» </w:t>
      </w:r>
      <w:r w:rsidRPr="007B2D7B">
        <w:rPr>
          <w:rFonts w:ascii="IranSans" w:eastAsia="Times New Roman" w:hAnsi="IranSans" w:cs="Times New Roman"/>
          <w:color w:val="000000"/>
          <w:sz w:val="16"/>
          <w:szCs w:val="16"/>
          <w:vertAlign w:val="superscript"/>
        </w:rPr>
        <w:t>(22)</w:t>
      </w:r>
    </w:p>
    <w:p w:rsidR="007B2D7B" w:rsidRPr="007B2D7B" w:rsidRDefault="007B2D7B" w:rsidP="007B2D7B">
      <w:pPr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1C91E0"/>
          <w:sz w:val="36"/>
          <w:szCs w:val="36"/>
        </w:rPr>
      </w:pPr>
      <w:r w:rsidRPr="007B2D7B">
        <w:rPr>
          <w:rFonts w:ascii="inherit" w:eastAsia="Times New Roman" w:hAnsi="inherit" w:cs="Times New Roman"/>
          <w:color w:val="1C91E0"/>
          <w:sz w:val="36"/>
          <w:szCs w:val="36"/>
          <w:rtl/>
        </w:rPr>
        <w:t>د) چگونگی شهادت امام جواد علیه السلام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سابقه خباثت و دشمنی معتصم، خلیفه عباسی، نشان می دهد که دستور قتل توسط وی صادر شده است; هرچند عاملان مستقیم آن به نقلهای مختلف، افراد مختلفی باشند و یا هر یک از آنها به عنوان تکمیل کننده پرونده شهادت حضرت عمل کرده باشند . این موضوع به قدری روشن بود که مسعودی می نویسد: «فلما انصرف الی العراق لم یزل المعتصم و جعفر بن المامون یدبرون و یعملون الحیلة فی قتله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>; </w:t>
      </w:r>
      <w:r w:rsidRPr="007B2D7B">
        <w:rPr>
          <w:rFonts w:ascii="IranSans" w:eastAsia="Times New Roman" w:hAnsi="IranSans" w:cs="Times New Roman"/>
          <w:color w:val="000000"/>
          <w:sz w:val="16"/>
          <w:szCs w:val="16"/>
          <w:vertAlign w:val="superscript"/>
        </w:rPr>
        <w:t>(23) 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وقتی امام جواد علیه السلام [از مکه با همسرش] به عراق بازگشت، معتصم و جعفر بن مامون دائما در تدبیر و دست به کار چاره ای برای قتل او بودند .» روایتهای مختلفی که به دست آمده، چنین است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>:</w:t>
      </w:r>
    </w:p>
    <w:p w:rsidR="007B2D7B" w:rsidRPr="007B2D7B" w:rsidRDefault="007B2D7B" w:rsidP="007B2D7B">
      <w:pPr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1C91E0"/>
          <w:sz w:val="36"/>
          <w:szCs w:val="36"/>
        </w:rPr>
      </w:pPr>
      <w:proofErr w:type="gramStart"/>
      <w:r w:rsidRPr="007B2D7B">
        <w:rPr>
          <w:rFonts w:ascii="inherit" w:eastAsia="Times New Roman" w:hAnsi="inherit" w:cs="Times New Roman"/>
          <w:color w:val="1C91E0"/>
          <w:sz w:val="36"/>
          <w:szCs w:val="36"/>
        </w:rPr>
        <w:t>1 .</w:t>
      </w:r>
      <w:proofErr w:type="gramEnd"/>
      <w:r w:rsidRPr="007B2D7B">
        <w:rPr>
          <w:rFonts w:ascii="inherit" w:eastAsia="Times New Roman" w:hAnsi="inherit" w:cs="Times New Roman"/>
          <w:color w:val="1C91E0"/>
          <w:sz w:val="36"/>
          <w:szCs w:val="36"/>
        </w:rPr>
        <w:t xml:space="preserve"> </w:t>
      </w:r>
      <w:r w:rsidRPr="007B2D7B">
        <w:rPr>
          <w:rFonts w:ascii="inherit" w:eastAsia="Times New Roman" w:hAnsi="inherit" w:cs="Times New Roman"/>
          <w:color w:val="1C91E0"/>
          <w:sz w:val="36"/>
          <w:szCs w:val="36"/>
          <w:rtl/>
        </w:rPr>
        <w:t>روایت مسعودی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روایت فوق عامل اصلی قتل را خلیفه عباسی معرفی می کند، مسعودی در ادامه می نویسد: جعفر بن مامون که از کینه ام فضل نسبت به امام (به دلیل برتری ام ابی الحسن نزد امام) خبر داشت و می دانست که ام فضل از او صاحب فرزند نشده است، در انگور رازقی سم ریخت و ام فضل با تعریف و تمجید آن را به امام داد و حضرت خورد . در این هنگام پشیمان شد و گریست . امام فرمود: گریه ات برای چیست؟ به خدا قسم خدا به فقری گرفتارت کند که نجات نیابی و به بلایی که پوشانده نشود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.» </w:t>
      </w:r>
      <w:r w:rsidRPr="007B2D7B">
        <w:rPr>
          <w:rFonts w:ascii="IranSans" w:eastAsia="Times New Roman" w:hAnsi="IranSans" w:cs="Times New Roman"/>
          <w:color w:val="000000"/>
          <w:sz w:val="16"/>
          <w:szCs w:val="16"/>
          <w:vertAlign w:val="superscript"/>
        </w:rPr>
        <w:t>(24)</w:t>
      </w:r>
    </w:p>
    <w:p w:rsidR="007B2D7B" w:rsidRPr="007B2D7B" w:rsidRDefault="007B2D7B" w:rsidP="007B2D7B">
      <w:pPr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1C91E0"/>
          <w:sz w:val="36"/>
          <w:szCs w:val="36"/>
        </w:rPr>
      </w:pPr>
      <w:proofErr w:type="gramStart"/>
      <w:r w:rsidRPr="007B2D7B">
        <w:rPr>
          <w:rFonts w:ascii="inherit" w:eastAsia="Times New Roman" w:hAnsi="inherit" w:cs="Times New Roman"/>
          <w:color w:val="1C91E0"/>
          <w:sz w:val="36"/>
          <w:szCs w:val="36"/>
        </w:rPr>
        <w:t>2 .</w:t>
      </w:r>
      <w:proofErr w:type="gramEnd"/>
      <w:r w:rsidRPr="007B2D7B">
        <w:rPr>
          <w:rFonts w:ascii="inherit" w:eastAsia="Times New Roman" w:hAnsi="inherit" w:cs="Times New Roman"/>
          <w:color w:val="1C91E0"/>
          <w:sz w:val="36"/>
          <w:szCs w:val="36"/>
        </w:rPr>
        <w:t xml:space="preserve"> </w:t>
      </w:r>
      <w:r w:rsidRPr="007B2D7B">
        <w:rPr>
          <w:rFonts w:ascii="inherit" w:eastAsia="Times New Roman" w:hAnsi="inherit" w:cs="Times New Roman"/>
          <w:color w:val="1C91E0"/>
          <w:sz w:val="36"/>
          <w:szCs w:val="36"/>
          <w:rtl/>
        </w:rPr>
        <w:t>روایت ابن شهرآشوب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معتصم به عبدالملک زیات، وزیر خود در مدینه، نوشت که امام و ام فضل را راهی بغداد کند . او هم علی بن یقطین را مطلع کرد و امام راهی شد . معتصم حضرت را گرامی داشت و اشناس (فرمانده ارتشی) را با هدایایی به استقبال فرستاد . همراه آنها شربت ترش مزه (ریواس) آلوده به زهر را هم داد و گفت: این شربت را با یخ خنک کرده ایم و امیرالمؤمنین، احمد بن ابی دؤاد، سعد بن خصیب و جماعتی از بزرگان هم نوشیده اند و خلیفه دستور داده تا خنک است شما هم بنوشید . امام فرمود: شب می نوشم . گفت: آن وقت برفش آب می شود . وی آن قدر اصرار کرد که امام آن را نوشید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 </w:t>
      </w:r>
      <w:r w:rsidRPr="007B2D7B">
        <w:rPr>
          <w:rFonts w:ascii="IranSans" w:eastAsia="Times New Roman" w:hAnsi="IranSans" w:cs="Times New Roman"/>
          <w:color w:val="000000"/>
          <w:sz w:val="16"/>
          <w:szCs w:val="16"/>
          <w:vertAlign w:val="superscript"/>
        </w:rPr>
        <w:t>(25)</w:t>
      </w:r>
    </w:p>
    <w:p w:rsidR="007B2D7B" w:rsidRPr="007B2D7B" w:rsidRDefault="007B2D7B" w:rsidP="007B2D7B">
      <w:pPr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1C91E0"/>
          <w:sz w:val="36"/>
          <w:szCs w:val="36"/>
        </w:rPr>
      </w:pPr>
      <w:proofErr w:type="gramStart"/>
      <w:r w:rsidRPr="007B2D7B">
        <w:rPr>
          <w:rFonts w:ascii="inherit" w:eastAsia="Times New Roman" w:hAnsi="inherit" w:cs="Times New Roman"/>
          <w:color w:val="1C91E0"/>
          <w:sz w:val="36"/>
          <w:szCs w:val="36"/>
        </w:rPr>
        <w:t>3 .</w:t>
      </w:r>
      <w:proofErr w:type="gramEnd"/>
      <w:r w:rsidRPr="007B2D7B">
        <w:rPr>
          <w:rFonts w:ascii="inherit" w:eastAsia="Times New Roman" w:hAnsi="inherit" w:cs="Times New Roman"/>
          <w:color w:val="1C91E0"/>
          <w:sz w:val="36"/>
          <w:szCs w:val="36"/>
        </w:rPr>
        <w:t xml:space="preserve"> </w:t>
      </w:r>
      <w:r w:rsidRPr="007B2D7B">
        <w:rPr>
          <w:rFonts w:ascii="inherit" w:eastAsia="Times New Roman" w:hAnsi="inherit" w:cs="Times New Roman"/>
          <w:color w:val="1C91E0"/>
          <w:sz w:val="36"/>
          <w:szCs w:val="36"/>
          <w:rtl/>
        </w:rPr>
        <w:t>روایت عیاشی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زرقان دوست صمیمی ابن ابی دؤاد، بعد از نقل ماجرای قضاوت فقهاء و امام در مورد قطع دست دزد که به رسوایی قاضیان و سربلندی امام انجامید، می گوید: سه روز بعد، ابی دؤاد نزد خلیفه رفت و گفت: حق امیرالمؤمنین به گردن من باشد، خیرخواهی در بقاء حکومت و شما بر من واجب است و از این حق روی بر نمی گردانم، هرچند مرا در آتش بسوزانند . او گفت: آن چیست؟ ابن ابی دؤاد گفت: وقتی 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lastRenderedPageBreak/>
        <w:t>امیرمؤمنان در مجلس فقها رعیتش را جمع می کند تا درباره مسئله ای حکم دهند، آن گاه آنان حکم را براساس آنچه نزدشان ثابت است، اعلام می دارند و این در حالی است که وزیران و حاجبان و خانواده خلیفه در مجلس حضور دارند و مردم عوامی که در پشت درها هستند، مطالب را می شنوند، آن گاه امیر از گفته فقهاء دربار روی بر می تابد و به گفته مردی عمل می کند که بیشتر این امت به امامتش معتقدند و او را سزاوارتر از خلیفه می دانند، با همه اینها، امیرمؤمنان چگونه می تواند از عدم اطاعت مردم و شکست حکومت عباسیان آسوده خاطر باشد؟ رنگ از چهره معتصم پرید و گفت: «جزاک الله عن نصیحتک خیرا .» معتصم روز چهارم به یکی از وزیران دستور داد حضرت را دعوت و مسموم کند و اگر قبول نکرد، بگوید: مجلس خصوصی است . وزیر چنان کرد و امام چون لقمه اول را در دهان گذاشت و احساس مسمومیت کرد، دستور داد مرکبش را برای رفتن آماده کنند و در مقابل اصرار میزبان فرمود: خروج من از خانه به نفع توست . امام آن روز و شب را در اثر مسمومیت در بستر افتاد و سرانجام به شهادت رسید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.» </w:t>
      </w:r>
      <w:r w:rsidRPr="007B2D7B">
        <w:rPr>
          <w:rFonts w:ascii="IranSans" w:eastAsia="Times New Roman" w:hAnsi="IranSans" w:cs="Times New Roman"/>
          <w:color w:val="000000"/>
          <w:sz w:val="16"/>
          <w:szCs w:val="16"/>
          <w:vertAlign w:val="superscript"/>
        </w:rPr>
        <w:t>(26)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پی نوشت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>: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1) </w:t>
      </w:r>
      <w:proofErr w:type="gramStart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ر .</w:t>
      </w:r>
      <w:proofErr w:type="gramEnd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 ک: دلائل الامامة طبری، ص 396; الارشاد، ص 327; اعلام الوری، ج 2، ص 91; کشف الغمه، ج 2، ص 343; بحار الانوار، ج 50، ص 16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2) 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فصول المهمة، ص 254; بحار الانوار، ج 50، ص </w:t>
      </w:r>
      <w:proofErr w:type="gramStart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15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</w:t>
      </w:r>
      <w:proofErr w:type="gramEnd"/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3) 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معانی الاخبار، ص 65; بحار الانوار، ج 50، ص </w:t>
      </w:r>
      <w:proofErr w:type="gramStart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16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</w:t>
      </w:r>
      <w:proofErr w:type="gramEnd"/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4) 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بحار الانوار، ج 50، ص 13; دلائل الامامة، ص </w:t>
      </w:r>
      <w:proofErr w:type="gramStart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396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</w:t>
      </w:r>
      <w:proofErr w:type="gramEnd"/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5) 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فصول المهمه، ص 254; بحار الانوار، ج 50، ص </w:t>
      </w:r>
      <w:proofErr w:type="gramStart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15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</w:t>
      </w:r>
      <w:proofErr w:type="gramEnd"/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6) 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دلائل الامامة، ص </w:t>
      </w:r>
      <w:proofErr w:type="gramStart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397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</w:t>
      </w:r>
      <w:proofErr w:type="gramEnd"/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7) 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برخی هم خیزران یا بانویی از اهل بیت ماریه همسر پیامبر صلی الله علیه و آله، ریحانه و کنیه اش ام الحسن، سکینه، دره و اهل مریسیه دانسته اند; کافی، ج 1، ص 492; ارشاد مفید، ص 297; مناقب ابن شهرآشوب، ج 4، ص </w:t>
      </w:r>
      <w:proofErr w:type="gramStart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379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</w:t>
      </w:r>
      <w:proofErr w:type="gramEnd"/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8) 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ارشاد مفید، ص </w:t>
      </w:r>
      <w:proofErr w:type="gramStart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327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</w:t>
      </w:r>
      <w:proofErr w:type="gramEnd"/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9) 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بحار الانوار، ج 50، ص </w:t>
      </w:r>
      <w:proofErr w:type="gramStart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13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</w:t>
      </w:r>
      <w:proofErr w:type="gramEnd"/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10) 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مصباح المتهجد، ص 805; بحار الانوار، ج 50، ص </w:t>
      </w:r>
      <w:proofErr w:type="gramStart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7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</w:t>
      </w:r>
      <w:proofErr w:type="gramEnd"/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11) 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ارشاد، ص 319; درباره اقوال دیگر، </w:t>
      </w:r>
      <w:proofErr w:type="gramStart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ر .</w:t>
      </w:r>
      <w:proofErr w:type="gramEnd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 ک: دلائل الامامه، ص 394; بحار الانوار، ج 50، ص 7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12) 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کافی، ج 1، ص 492; درباره اقوال دیگر، </w:t>
      </w:r>
      <w:proofErr w:type="gramStart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ر .</w:t>
      </w:r>
      <w:proofErr w:type="gramEnd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 ک: همان ج 1، ص 497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13) 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کافی، ج 1، ص </w:t>
      </w:r>
      <w:proofErr w:type="gramStart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497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</w:t>
      </w:r>
      <w:proofErr w:type="gramEnd"/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14) 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درباره امام جواد علیه السلام به مقالاتی که پیرامون این شخصیت آسمانی در ماهنامه مبلغان نگاشته شده رجوع کنید، این مقالات عبارت اند از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>: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lastRenderedPageBreak/>
        <w:t>«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نگاهی به سیره تبلیغی امام جواد علیه السلام » ش 2، محمد حاج اسماعیلی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>;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>«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امامت جواد الائمه علیه السلام با نگرشی بر مسئله امامت و بلوغ جسمی » ش 9، محمد عابدی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>;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>«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مناظره ای از امام جواد علیه السلام » ش 33، سیدجواد حسینی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>;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>«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ماجرای شهادت امام محمدتقی علیه السلام » ش 37، سید مجتبی اهری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>;</w:t>
      </w:r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>«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امام جواد علیه السلام پاسدار حریم وحی » ش 45، عبدالکریم پاک </w:t>
      </w:r>
      <w:proofErr w:type="gramStart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نیا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</w:t>
      </w:r>
      <w:proofErr w:type="gramEnd"/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15) 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کافی، ج 1، ص 494; مناقب ابن شهرآشوب، ج 4، ص </w:t>
      </w:r>
      <w:proofErr w:type="gramStart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396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</w:t>
      </w:r>
      <w:proofErr w:type="gramEnd"/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16) 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بحار الانوار، ج 50، ص 62 و 221; کافی، ج 1، ص </w:t>
      </w:r>
      <w:proofErr w:type="gramStart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496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</w:t>
      </w:r>
      <w:proofErr w:type="gramEnd"/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17) 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الخرائج و الجرائح، ج 2، ص 671; بحار الانوار، ج 50، ص 45; اثبات الهداة، ج 6، ص </w:t>
      </w:r>
      <w:proofErr w:type="gramStart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187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</w:t>
      </w:r>
      <w:proofErr w:type="gramEnd"/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18) 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دیوان الادب، علامه محمد صالح حائری مازندرانی، ص </w:t>
      </w:r>
      <w:proofErr w:type="gramStart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282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</w:t>
      </w:r>
      <w:proofErr w:type="gramEnd"/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19) 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اثبات الوصیة، ص 210; عیون المعجزات، ص 118 (با اختلاف</w:t>
      </w:r>
      <w:proofErr w:type="gramStart"/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>) .</w:t>
      </w:r>
      <w:proofErr w:type="gramEnd"/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20) 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بحار الانوار، ج 50، ص </w:t>
      </w:r>
      <w:proofErr w:type="gramStart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64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</w:t>
      </w:r>
      <w:proofErr w:type="gramEnd"/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21) 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اعلام الوری، ج 2، ص 1001; بحار الانوار، ج 50، ص </w:t>
      </w:r>
      <w:proofErr w:type="gramStart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63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</w:t>
      </w:r>
      <w:proofErr w:type="gramEnd"/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22) 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کافی، ج 1، ص </w:t>
      </w:r>
      <w:proofErr w:type="gramStart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323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</w:t>
      </w:r>
      <w:proofErr w:type="gramEnd"/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23) 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اثبات الوصیة، ص 219 - 220; عیون المعجزات، ص 129 (با اختلاف</w:t>
      </w:r>
      <w:proofErr w:type="gramStart"/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>) .</w:t>
      </w:r>
      <w:proofErr w:type="gramEnd"/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24) 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اثبات الوصیة، ص 219; عیون المعجزات، ص 129; بحار الانوار، ج 5، ص </w:t>
      </w:r>
      <w:proofErr w:type="gramStart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16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</w:t>
      </w:r>
      <w:proofErr w:type="gramEnd"/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25) 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مناقب، ج 4، ص 384; بحار الانوار، ج 50، ص </w:t>
      </w:r>
      <w:proofErr w:type="gramStart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8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</w:t>
      </w:r>
      <w:proofErr w:type="gramEnd"/>
    </w:p>
    <w:p w:rsidR="007B2D7B" w:rsidRPr="007B2D7B" w:rsidRDefault="007B2D7B" w:rsidP="007B2D7B">
      <w:pPr>
        <w:spacing w:after="150" w:line="450" w:lineRule="atLeast"/>
        <w:jc w:val="both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26) 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 xml:space="preserve">تفسیر عیاشی، ج 1، ص 391; وسایل الشیعه، ج 18، ص 490; بحار الانوار، ج 50، ص </w:t>
      </w:r>
      <w:proofErr w:type="gramStart"/>
      <w:r w:rsidRPr="007B2D7B">
        <w:rPr>
          <w:rFonts w:ascii="IranSans" w:eastAsia="Times New Roman" w:hAnsi="IranSans" w:cs="Times New Roman"/>
          <w:color w:val="000000"/>
          <w:sz w:val="21"/>
          <w:szCs w:val="21"/>
          <w:rtl/>
        </w:rPr>
        <w:t>5</w:t>
      </w:r>
      <w:r w:rsidRPr="007B2D7B">
        <w:rPr>
          <w:rFonts w:ascii="IranSans" w:eastAsia="Times New Roman" w:hAnsi="IranSans" w:cs="Times New Roman"/>
          <w:color w:val="000000"/>
          <w:sz w:val="21"/>
          <w:szCs w:val="21"/>
        </w:rPr>
        <w:t xml:space="preserve"> .</w:t>
      </w:r>
      <w:proofErr w:type="gramEnd"/>
    </w:p>
    <w:p w:rsidR="008135D5" w:rsidRDefault="00F60407" w:rsidP="007B2D7B"/>
    <w:sectPr w:rsidR="008135D5" w:rsidSect="00F3077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7B"/>
    <w:rsid w:val="007B2D7B"/>
    <w:rsid w:val="00C34DD5"/>
    <w:rsid w:val="00F3077E"/>
    <w:rsid w:val="00F6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B0BCE52"/>
  <w15:chartTrackingRefBased/>
  <w15:docId w15:val="{F14D044B-6B10-47A7-BDF8-CEC860D9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7B2D7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2D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B2D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6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97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1816</Words>
  <Characters>10357</Characters>
  <Application>Microsoft Office Word</Application>
  <DocSecurity>0</DocSecurity>
  <Lines>86</Lines>
  <Paragraphs>24</Paragraphs>
  <ScaleCrop>false</ScaleCrop>
  <Company>Microsoft</Company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heydari</dc:creator>
  <cp:keywords/>
  <dc:description/>
  <cp:lastModifiedBy>heydari</cp:lastModifiedBy>
  <cp:revision>2</cp:revision>
  <dcterms:created xsi:type="dcterms:W3CDTF">2017-08-21T07:38:00Z</dcterms:created>
  <dcterms:modified xsi:type="dcterms:W3CDTF">2017-08-21T07:39:00Z</dcterms:modified>
</cp:coreProperties>
</file>