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قصه آن بود که دشمن دهنش آب افتاد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کشتی وحدت ما سخت به گرداب افتاد</w:t>
      </w: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آتش فتنه چنان شد که خدا می‌داند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آنقدر دل نگران شد که خدا می‌داند</w:t>
      </w: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قصه آن بود که یک طائفه که فتنه ازوست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دوست را دشمن خود خواند، وَدشمن را دوست</w:t>
      </w: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آری آن طائفه خود را ز خدا منفک کرد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روی بر سامری آورد به موسی شک کرد</w:t>
      </w: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سامری گفت بیایید به شهرت برسیم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با پرستیدن گوساله به قدرت برسیم</w:t>
      </w: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سامری گفت که در شور حکومت شعف است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باید این بار به قدرت برسیم این هدف است</w:t>
      </w: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آری آن صدرنشینان بنی‌صدر شده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خویش را قدر ندانسته و بی‌قدر شده</w:t>
      </w: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گرچه یاران علی بودند سازش کردند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با معاویه نشستند و خوش وبش کردند</w:t>
      </w: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نکته‌ها بر لبمان رفت و خریدار نبود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گوش آن طائفه انگار بدهکار نبود</w:t>
      </w: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آری آن طائفه می‌گفت:  نصیحت کافی است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خسته‌ایم از سخن مفت! نصیحت کافی است</w:t>
      </w:r>
    </w:p>
    <w:p w:rsid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hint="cs"/>
          <w:color w:val="000000"/>
          <w:sz w:val="28"/>
          <w:szCs w:val="28"/>
          <w:rtl/>
        </w:rPr>
      </w:pPr>
      <w:r w:rsidRPr="00576F6F">
        <w:rPr>
          <w:rFonts w:ascii="vazir" w:hAnsi="vazir"/>
          <w:color w:val="000000"/>
          <w:sz w:val="28"/>
          <w:szCs w:val="28"/>
          <w:rtl/>
        </w:rPr>
        <w:t>کم به تطبیق بخوانید ز تاریخ اینجا</w:t>
      </w:r>
      <w:r w:rsidRPr="00576F6F">
        <w:rPr>
          <w:rFonts w:ascii="vazir" w:hAnsi="vazir"/>
          <w:color w:val="000000"/>
          <w:sz w:val="28"/>
          <w:szCs w:val="28"/>
        </w:rPr>
        <w:br/>
      </w:r>
      <w:r w:rsidRPr="00576F6F">
        <w:rPr>
          <w:rFonts w:ascii="vazir" w:hAnsi="vazir"/>
          <w:color w:val="000000"/>
          <w:sz w:val="28"/>
          <w:szCs w:val="28"/>
          <w:rtl/>
        </w:rPr>
        <w:t>خیمه را نیست نیاز این همه بر میخ اینجا</w:t>
      </w:r>
    </w:p>
    <w:p w:rsid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hint="cs"/>
          <w:color w:val="000000"/>
          <w:sz w:val="28"/>
          <w:szCs w:val="28"/>
          <w:rtl/>
        </w:rPr>
      </w:pPr>
    </w:p>
    <w:p w:rsidR="00576F6F" w:rsidRPr="00576F6F" w:rsidRDefault="00576F6F" w:rsidP="00576F6F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</w:p>
    <w:p w:rsidR="00B91FA0" w:rsidRPr="00576F6F" w:rsidRDefault="00576F6F" w:rsidP="00576F6F">
      <w:pPr>
        <w:bidi/>
        <w:rPr>
          <w:sz w:val="28"/>
          <w:szCs w:val="28"/>
        </w:rPr>
      </w:pPr>
      <w:r w:rsidRPr="00576F6F">
        <w:rPr>
          <w:rFonts w:ascii="vazir" w:hAnsi="vazir"/>
          <w:color w:val="000000"/>
          <w:sz w:val="28"/>
          <w:szCs w:val="28"/>
          <w:shd w:val="clear" w:color="auto" w:fill="FFFFFF"/>
          <w:rtl/>
        </w:rPr>
        <w:t>حجت الاسلام جواد محمدزمانی</w:t>
      </w:r>
    </w:p>
    <w:sectPr w:rsidR="00B91FA0" w:rsidRPr="00576F6F" w:rsidSect="00B9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6F6F"/>
    <w:rsid w:val="00576F6F"/>
    <w:rsid w:val="00B91FA0"/>
    <w:rsid w:val="00D9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s.fallahpour</dc:creator>
  <cp:lastModifiedBy>s.fallahpour</cp:lastModifiedBy>
  <cp:revision>2</cp:revision>
  <dcterms:created xsi:type="dcterms:W3CDTF">2016-12-20T14:18:00Z</dcterms:created>
  <dcterms:modified xsi:type="dcterms:W3CDTF">2016-12-20T14:18:00Z</dcterms:modified>
</cp:coreProperties>
</file>