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2" w:rsidRPr="002517BF" w:rsidRDefault="00006DB2">
      <w:pPr>
        <w:rPr>
          <w:rFonts w:cs="B Badr"/>
          <w:sz w:val="28"/>
          <w:szCs w:val="28"/>
        </w:rPr>
      </w:pP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عید است و جهان روضه رضوان حسین است/از عرش الی فرش، گلستان حسین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با گریه شوق نبی و حیدر و زهرا/چشم همگان بر لب خندان حسین است</w:t>
      </w:r>
    </w:p>
    <w:p w:rsidR="00006DB2" w:rsidRPr="002517BF" w:rsidRDefault="00006DB2">
      <w:pPr>
        <w:rPr>
          <w:rFonts w:cs="B Badr"/>
          <w:sz w:val="28"/>
          <w:szCs w:val="28"/>
        </w:rPr>
      </w:pPr>
    </w:p>
    <w:p w:rsidR="00006DB2" w:rsidRPr="002517BF" w:rsidRDefault="00006DB2">
      <w:pPr>
        <w:rPr>
          <w:rFonts w:cs="B Badr"/>
          <w:sz w:val="28"/>
          <w:szCs w:val="28"/>
        </w:rPr>
      </w:pP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مه منور شعبان مه رسول خداست/مه مبارک میلاد سیدالشهداست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به رهروان هدایت ز حق رسیده خبر/که روی دست محمد عیان چراغ هداست</w:t>
      </w:r>
    </w:p>
    <w:p w:rsidR="00006DB2" w:rsidRPr="002517BF" w:rsidRDefault="00006DB2">
      <w:pPr>
        <w:rPr>
          <w:rFonts w:cs="B Badr"/>
          <w:sz w:val="28"/>
          <w:szCs w:val="28"/>
        </w:rPr>
      </w:pPr>
    </w:p>
    <w:p w:rsidR="00006DB2" w:rsidRPr="002517BF" w:rsidRDefault="00006DB2">
      <w:pPr>
        <w:rPr>
          <w:rFonts w:cs="B Badr"/>
          <w:sz w:val="28"/>
          <w:szCs w:val="28"/>
        </w:rPr>
      </w:pP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امشب علی گلبوسه بر چشمان عباس می زند/گلبوسه ها بر سینه و بازو دستش می زند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فریاد شوق از غیرت یکتا پرستش می زند/لبخند بر ام البنین از ناز شصتش می زند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میلاد حضرت عباس مبارک باد</w:t>
      </w:r>
    </w:p>
    <w:p w:rsidR="00006DB2" w:rsidRPr="002517BF" w:rsidRDefault="00006DB2">
      <w:pPr>
        <w:rPr>
          <w:rFonts w:cs="B Badr"/>
          <w:sz w:val="28"/>
          <w:szCs w:val="28"/>
        </w:rPr>
      </w:pPr>
    </w:p>
    <w:p w:rsidR="00006DB2" w:rsidRPr="002517BF" w:rsidRDefault="00006DB2">
      <w:pPr>
        <w:rPr>
          <w:rFonts w:cs="B Badr"/>
          <w:sz w:val="28"/>
          <w:szCs w:val="28"/>
        </w:rPr>
      </w:pP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امام العابدین خوش آمد/دل شده منجلی مبارک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عید چارم ولی مبارک/حسین بن علی مبارک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بر تو عین الیقین خوش آمد/امام العابدین خوش آمد</w:t>
      </w:r>
    </w:p>
    <w:p w:rsidR="00006DB2" w:rsidRPr="002517BF" w:rsidRDefault="00006DB2">
      <w:pPr>
        <w:rPr>
          <w:rFonts w:cs="B Badr"/>
          <w:sz w:val="28"/>
          <w:szCs w:val="28"/>
        </w:rPr>
      </w:pPr>
    </w:p>
    <w:p w:rsidR="00006DB2" w:rsidRPr="002517BF" w:rsidRDefault="00006DB2">
      <w:pPr>
        <w:rPr>
          <w:rFonts w:ascii="Tahoma" w:hAnsi="Tahoma" w:cs="B Badr" w:hint="cs"/>
          <w:sz w:val="28"/>
          <w:szCs w:val="28"/>
          <w:shd w:val="clear" w:color="auto" w:fill="FAFAFA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AFAFA"/>
          <w:rtl/>
        </w:rPr>
        <w:t>فرا رسیدن سه روز بزرگ و مقدس، 3 و 4 و 5 شعبان، میلاد بزرگ سالار شهیدان، حسین فاطمه؛ علمدار کربلا، ابوالفضل العباس و حضرت امام زین العابدین بر همه عاشقان مبارک باد</w:t>
      </w:r>
      <w:r w:rsidRPr="002517BF">
        <w:rPr>
          <w:rFonts w:ascii="Tahoma" w:hAnsi="Tahoma" w:cs="B Badr"/>
          <w:sz w:val="28"/>
          <w:szCs w:val="28"/>
          <w:shd w:val="clear" w:color="auto" w:fill="FAFAFA"/>
        </w:rPr>
        <w:t>.</w:t>
      </w:r>
    </w:p>
    <w:p w:rsidR="00006DB2" w:rsidRPr="002517BF" w:rsidRDefault="00006DB2">
      <w:pPr>
        <w:rPr>
          <w:rFonts w:ascii="Tahoma" w:hAnsi="Tahoma" w:cs="B Badr" w:hint="cs"/>
          <w:sz w:val="28"/>
          <w:szCs w:val="28"/>
          <w:shd w:val="clear" w:color="auto" w:fill="FAFAFA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جانم به فدای تو، ای ماه بنی هاشم/قربان وفای تو، ای ماه بنی هاشم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ای عبد مطیع حق، حق داده تو را رونق/این است جزای تو، ای ماه بنی هاشم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</w:rPr>
        <w:lastRenderedPageBreak/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هر چند که راه هنر مدح نپویم/حیف است ز اوصاف اباالفضل نگویم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پرسند اگر سرور و سلطان ادب کیست/جز نام اباالفضل به هر بزم نگویم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آمد آن ماه که خوانند مه انجمنش/جلوه گر نور خدا از رخ پرتو فکنش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آیت صولت و مردانگی و شرم و وقار/روشن از چهره تابنده و وجه حسنش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تو ساقی عطشانی، سقای یتیمانی/رحمت بصفای تو، ای ماه بنی هاشم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تو اصل مناجاتی، تو قبله حاجاتی/چشمم به عطای تو، ای ماه بنی هاشم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دستی به دامانت زنم ای مهربان ابوالفضل/از مرحمت لطفی نما بر شیعیان ابوالفضل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ما عاشقان کربلائیم ای مه تابان/جوئیم همه راهش ز تو با صد فغان ابوالفضل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lastRenderedPageBreak/>
        <w:t>کلامش همچو آیات شریفه/حماسه، روشنی، حکمت، لطیفه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به دریای دل اهل تولا/گهر جاری است از متن صحیفه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دعای اوست وحی آسمانی/معانی در معانی در معانی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الا سیر عروجت تا سحرگاه/من الله و الی الله و مع الله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نهان از چشم ها اسرار خود را/علی با چاه می گفت و تو با ماه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تو قرآنی تو ایمانی تو دینی/تو سر تا پا امیرالمؤمنینی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خرم ای دل که جهان پر ز سرور است، امشب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به راه عشق جانبازی بیاموز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ز سردار امیر لشکر عشق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ابوالفضل آن گل بستان حیدر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که در دشت بلا شد پرپر عشق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جمال حق ز سر تا پاست عباس/به یکتایی قسم، یکتاست عباس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خدا داند که از روز ولادت/امام خویش را می خواست عباس</w:t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lastRenderedPageBreak/>
        <w:t>ای عترت پاک پیمبر/ای شیعه زهرا و حیدر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شادی نمائید شد عید میلاد/آمد به دنیا امام سجاد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سید الساجدین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زین العابدین است/عید امام الساجدین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زهرا و حیدر مسرور و دلشاد/آمد به دنیا امام سجاد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ولادت با سعادت امام سجاد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یا فاطمه چشم تو روشن/بیت الولا گردیده گلشن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حق بر حسینت یک دسته گل داد/آمد به دنیا امام سجاد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امام زین العابدین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امام العابدین خوش آمد/سید الساجدین خوش آمد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به فرزند زهرا نور عین آمده/جهان را امام العالمین آمده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علی بن الحسین آمده/روح قرآن و دین خوش آمد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lastRenderedPageBreak/>
        <w:t>نور چشم خامس آل عبا زین العباد/شافع عصیان به روز واپسین آمد پدید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امام زین العابدین مبارک باد</w:t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چهارم شعبان، روز شکفتن گل معطر ابالفضل بر شاخسار اهل بیت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عباس آمد تا برادری را معنا کند، وفا را شرح دهد، ایثار را الگو باشد، شجاعت را تفسیر کند و دلاوری را مصداقی والا گردد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فرزند دلیر حیدر آمد/عباس امیر لشکر آمد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 خواست نشان دهد ادب را/یک روز پی از برادر آمد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اباالفضل، ماهتاب شب های غریبی حسین و اسوه با شکوه جانبازی مبارک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lastRenderedPageBreak/>
        <w:t>امشب شب میلاد علمدار حسین است/میلاد علمدار وفادار حسین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گر بود علی محرم اسرار محمد/عباس علی محرم اسرار حسین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حضرت عباس مبارک باد</w:t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ولادت سه نور ولایت بر شما مبارک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ماه میلاد سه پرچم دار عشق/دلبر و دلداده و دلدار عشق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ماه میلاد سه ماه عالمین/سید سجاد و عباس و حسین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سه نور آمد به عالم پر ز احساس/معطر هر سه از عطر گل یاس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سه نور تابناک آسمانی/حسین بن علی، سجاد و عباس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دامن علقمه را عطر گل یاس یکی است/قمر بنی هاشمیان در همه ناس یکی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سیر کردم عدد ابجد و دیدم به حساب/نام زیبای ابا صالح و عباس یکی است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شعبان شد و پیک عشق از راه آمد/عطر نفس بقیه الله آمد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با جلوه سجاد و ابوالفضل و حسین/یک ماه و سه خورشید در این ماه آمد</w:t>
      </w:r>
      <w:r w:rsidRPr="002517BF">
        <w:rPr>
          <w:rFonts w:ascii="Tahoma" w:hAnsi="Tahoma" w:cs="B Badr"/>
          <w:sz w:val="28"/>
          <w:szCs w:val="28"/>
        </w:rPr>
        <w:br/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میلاد گل رسول و زهرا و علی است/زیرا که جهان خجسته زین نور جلی است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shd w:val="clear" w:color="auto" w:fill="FFFFFF"/>
          <w:rtl/>
        </w:rPr>
        <w:t>ما را دگر از روز جزا بیمی نیست/چون بر دل ما عشق حسین ابن علی است</w:t>
      </w:r>
    </w:p>
    <w:p w:rsidR="00006DB2" w:rsidRPr="002517BF" w:rsidRDefault="00006DB2" w:rsidP="00006DB2">
      <w:pPr>
        <w:rPr>
          <w:rFonts w:ascii="Tahoma" w:hAnsi="Tahoma" w:cs="B Badr" w:hint="cs"/>
          <w:sz w:val="28"/>
          <w:szCs w:val="28"/>
          <w:shd w:val="clear" w:color="auto" w:fill="FFFFFF"/>
          <w:rtl/>
        </w:rPr>
      </w:pPr>
    </w:p>
    <w:p w:rsidR="00006DB2" w:rsidRPr="002517BF" w:rsidRDefault="00006DB2" w:rsidP="00006DB2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sz w:val="28"/>
          <w:szCs w:val="28"/>
        </w:rPr>
      </w:pP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>ت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قویمم را برمیدارم و می نویسم روی این صفحات:</w:t>
      </w:r>
      <w:r w:rsidRPr="002517BF">
        <w:rPr>
          <w:rFonts w:ascii="Tahoma" w:hAnsi="Tahoma" w:cs="B Badr"/>
          <w:sz w:val="28"/>
          <w:szCs w:val="28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rtl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سوم شعبان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>: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 xml:space="preserve"> و الشمس و ضحیها</w:t>
      </w:r>
      <w:r w:rsidRPr="002517BF">
        <w:rPr>
          <w:rFonts w:ascii="Tahoma" w:hAnsi="Tahoma" w:cs="B Badr"/>
          <w:sz w:val="28"/>
          <w:szCs w:val="28"/>
          <w:rtl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چهارم شعبان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>: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 xml:space="preserve"> و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القمر اذا تلیها</w:t>
      </w:r>
      <w:r w:rsidRPr="002517BF">
        <w:rPr>
          <w:rFonts w:ascii="Tahoma" w:hAnsi="Tahoma" w:cs="B Badr"/>
          <w:sz w:val="28"/>
          <w:szCs w:val="28"/>
          <w:rtl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پنجم شعبان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>: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 xml:space="preserve"> و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النهار اذا جلیها</w:t>
      </w:r>
    </w:p>
    <w:p w:rsidR="00006DB2" w:rsidRPr="002517BF" w:rsidRDefault="00006DB2" w:rsidP="00006DB2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rtl/>
        </w:rPr>
        <w:t>نور علی نورند این روزها</w:t>
      </w: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rtl/>
        </w:rPr>
      </w:pP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ز گلزار نبي (ص) و بوستان حيدر و زهرا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(ع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  <w:t>)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گلي بشگفت با بوي خوش و با چهره ي زيبا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شنيدستي که با يک گل نمي گردد بهار؟ اما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گلستان گشته از اين گل، همه دنيا و ما فيها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ولادت با سعادت امام حسین علیه السلام تهنيت باد</w:t>
      </w:r>
      <w:r w:rsidRPr="002517BF">
        <w:rPr>
          <w:rFonts w:ascii="Tahoma" w:hAnsi="Tahoma" w:cs="B Badr"/>
          <w:sz w:val="28"/>
          <w:szCs w:val="28"/>
        </w:rPr>
        <w:br/>
      </w: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بوي گلهاي بهشتي ز فضا مي آيد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عطر فردوس هم آغوش صبا مي آيد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نوگل مصطفوي، زينت باغ علوي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مظهر پنج تن آل عبا مي آيد</w:t>
      </w:r>
      <w:r w:rsidRPr="002517BF">
        <w:rPr>
          <w:rFonts w:ascii="Tahoma" w:hAnsi="Tahoma" w:cs="B Badr"/>
          <w:sz w:val="28"/>
          <w:szCs w:val="28"/>
        </w:rPr>
        <w:br/>
      </w: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lastRenderedPageBreak/>
        <w:t>دو ماه از دو افق در دو شب تجلّي کرد / يکي شهنشه دوران، يکي امير سپاهش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دو گوهر از دو صدف از دو بحر گشت نمايان / يکي چراغ هدايت، يکي معين و گواهش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يکي حسين و يکي ناصر حسين، ابوالفضل / که جان خويش به کربلا بداد به راهش</w:t>
      </w:r>
      <w:r w:rsidRPr="002517BF">
        <w:rPr>
          <w:rFonts w:ascii="Tahoma" w:hAnsi="Tahoma" w:cs="B Badr"/>
          <w:sz w:val="28"/>
          <w:szCs w:val="28"/>
        </w:rPr>
        <w:br/>
      </w: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2517BF" w:rsidRPr="002517BF" w:rsidRDefault="002517BF" w:rsidP="002517BF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sz w:val="28"/>
          <w:szCs w:val="28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سروشي دوش در گوشم، سرود اين نغمه ي شيوا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که بشگفت از گلستان محمد(ص) نوگلي زيبا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بشارت اي گنه کاران حسين آمد حسين آمد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نثار مقدمش سرها، فداي جان او جان ها</w:t>
      </w:r>
    </w:p>
    <w:p w:rsidR="00006DB2" w:rsidRPr="002517BF" w:rsidRDefault="00006DB2" w:rsidP="00006DB2">
      <w:pPr>
        <w:rPr>
          <w:rFonts w:cs="B Badr" w:hint="cs"/>
          <w:sz w:val="28"/>
          <w:szCs w:val="28"/>
          <w:rtl/>
        </w:rPr>
      </w:pPr>
    </w:p>
    <w:p w:rsidR="002517BF" w:rsidRPr="002517BF" w:rsidRDefault="002517BF" w:rsidP="00006DB2">
      <w:pPr>
        <w:rPr>
          <w:rFonts w:cs="B Badr" w:hint="cs"/>
          <w:sz w:val="28"/>
          <w:szCs w:val="28"/>
          <w:rtl/>
        </w:rPr>
      </w:pPr>
    </w:p>
    <w:p w:rsidR="002517BF" w:rsidRPr="002517BF" w:rsidRDefault="002517BF" w:rsidP="002517BF">
      <w:pPr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شاهي به دوصد عزت و اجلال آيد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با شوکت و فر و جاه و اقبال آيد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امروز حسين آيد و فردا عباس</w:t>
      </w:r>
      <w:r w:rsidRPr="002517BF">
        <w:rPr>
          <w:rFonts w:ascii="Tahoma" w:hAnsi="Tahoma" w:cs="B Badr"/>
          <w:sz w:val="28"/>
          <w:szCs w:val="28"/>
        </w:rPr>
        <w:br/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خورشيد ز پيش و مه ز دنبال آيد</w:t>
      </w:r>
    </w:p>
    <w:p w:rsidR="002517BF" w:rsidRPr="002517BF" w:rsidRDefault="002517BF" w:rsidP="002517BF">
      <w:pPr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2517BF" w:rsidRPr="002517BF" w:rsidRDefault="002517BF" w:rsidP="002517BF">
      <w:pPr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2517BF" w:rsidRPr="002517BF" w:rsidRDefault="002517BF" w:rsidP="002517BF">
      <w:pPr>
        <w:rPr>
          <w:rFonts w:cs="B Badr" w:hint="cs"/>
          <w:sz w:val="28"/>
          <w:szCs w:val="28"/>
          <w:rtl/>
        </w:rPr>
      </w:pP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حسين سلطان عشق،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عباس ساقي عشق،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 xml:space="preserve">زينب شاهد عشق و سجاد راوي عشق. کاروان عشق در راه است و </w:t>
      </w:r>
      <w:r w:rsidRPr="002517BF">
        <w:rPr>
          <w:rFonts w:ascii="Tahoma" w:hAnsi="Tahoma" w:cs="B Bad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در انتهای آن </w:t>
      </w:r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نيمه شعبان خواهد آمد</w:t>
      </w:r>
      <w:r w:rsidRPr="002517BF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</w:rPr>
        <w:t>…</w:t>
      </w:r>
      <w:bookmarkStart w:id="0" w:name="_GoBack"/>
      <w:bookmarkEnd w:id="0"/>
      <w:r w:rsidRPr="002517BF">
        <w:rPr>
          <w:rFonts w:ascii="Tahoma" w:hAnsi="Tahoma" w:cs="B Badr"/>
          <w:sz w:val="28"/>
          <w:szCs w:val="28"/>
          <w:bdr w:val="none" w:sz="0" w:space="0" w:color="auto" w:frame="1"/>
          <w:shd w:val="clear" w:color="auto" w:fill="FFFFFF"/>
          <w:rtl/>
        </w:rPr>
        <w:t>اعياد شعبانيه مبارک</w:t>
      </w:r>
    </w:p>
    <w:sectPr w:rsidR="002517BF" w:rsidRPr="002517BF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B2"/>
    <w:rsid w:val="00003971"/>
    <w:rsid w:val="00006DB2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517BF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D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DB2"/>
  </w:style>
  <w:style w:type="paragraph" w:styleId="BalloonText">
    <w:name w:val="Balloon Text"/>
    <w:basedOn w:val="Normal"/>
    <w:link w:val="BalloonTextChar"/>
    <w:uiPriority w:val="99"/>
    <w:semiHidden/>
    <w:unhideWhenUsed/>
    <w:rsid w:val="000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D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DB2"/>
  </w:style>
  <w:style w:type="paragraph" w:styleId="BalloonText">
    <w:name w:val="Balloon Text"/>
    <w:basedOn w:val="Normal"/>
    <w:link w:val="BalloonTextChar"/>
    <w:uiPriority w:val="99"/>
    <w:semiHidden/>
    <w:unhideWhenUsed/>
    <w:rsid w:val="000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2015-05-05T02:02:00Z</dcterms:created>
  <dcterms:modified xsi:type="dcterms:W3CDTF">2015-05-05T02:25:00Z</dcterms:modified>
</cp:coreProperties>
</file>