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EF" w:rsidRPr="00C05CEF" w:rsidRDefault="00C05CEF" w:rsidP="00C05CEF">
      <w:pPr>
        <w:shd w:val="clear" w:color="auto" w:fill="FFFFFF"/>
        <w:spacing w:after="0" w:line="270" w:lineRule="atLeast"/>
        <w:rPr>
          <w:rFonts w:ascii="Tahoma" w:eastAsia="Times New Roman" w:hAnsi="Tahoma" w:cs="Tahoma"/>
          <w:b/>
          <w:bCs/>
          <w:sz w:val="28"/>
          <w:szCs w:val="28"/>
        </w:rPr>
      </w:pPr>
      <w:r w:rsidRPr="00C05CEF">
        <w:rPr>
          <w:rFonts w:ascii="Tahoma" w:eastAsia="Times New Roman" w:hAnsi="Tahoma" w:cs="Tahoma" w:hint="cs"/>
          <w:b/>
          <w:bCs/>
          <w:sz w:val="28"/>
          <w:szCs w:val="28"/>
          <w:rtl/>
        </w:rPr>
        <w:t>ب</w:t>
      </w:r>
      <w:r w:rsidRPr="00C05CEF">
        <w:rPr>
          <w:rFonts w:ascii="Tahoma" w:eastAsia="Times New Roman" w:hAnsi="Tahoma" w:cs="Tahoma"/>
          <w:b/>
          <w:bCs/>
          <w:sz w:val="28"/>
          <w:szCs w:val="28"/>
          <w:rtl/>
        </w:rPr>
        <w:t>ررسی ویژگی های مسجد موردنظر اسلام و آفت های آن</w:t>
      </w:r>
    </w:p>
    <w:p w:rsidR="00C05CEF" w:rsidRPr="00C05CEF" w:rsidRDefault="00C05CEF" w:rsidP="00C05CEF">
      <w:pPr>
        <w:shd w:val="clear" w:color="auto" w:fill="FFFFFF"/>
        <w:spacing w:after="0" w:line="270" w:lineRule="atLeast"/>
        <w:rPr>
          <w:rFonts w:ascii="Tahoma" w:eastAsia="Times New Roman" w:hAnsi="Tahoma" w:cs="Tahoma"/>
          <w:sz w:val="24"/>
          <w:szCs w:val="24"/>
        </w:rPr>
      </w:pPr>
    </w:p>
    <w:p w:rsidR="00C05CEF" w:rsidRDefault="00C05CEF" w:rsidP="00C05CEF">
      <w:pPr>
        <w:shd w:val="clear" w:color="auto" w:fill="FFFFFF"/>
        <w:spacing w:after="0" w:line="270" w:lineRule="atLeast"/>
        <w:jc w:val="right"/>
        <w:rPr>
          <w:rFonts w:ascii="Tahoma" w:eastAsia="Times New Roman" w:hAnsi="Tahoma" w:cs="Tahoma" w:hint="cs"/>
          <w:sz w:val="24"/>
          <w:szCs w:val="24"/>
          <w:rtl/>
        </w:rPr>
      </w:pPr>
      <w:r>
        <w:rPr>
          <w:rFonts w:ascii="Tahoma" w:eastAsia="Times New Roman" w:hAnsi="Tahoma" w:cs="Tahoma" w:hint="cs"/>
          <w:sz w:val="24"/>
          <w:szCs w:val="24"/>
          <w:rtl/>
        </w:rPr>
        <w:t>نویسنده: حجت الإسلام قرائتی</w:t>
      </w:r>
    </w:p>
    <w:p w:rsidR="00C05CEF" w:rsidRPr="00C05CEF" w:rsidRDefault="00C05CEF" w:rsidP="00C05CEF">
      <w:pPr>
        <w:shd w:val="clear" w:color="auto" w:fill="FFFFFF"/>
        <w:spacing w:after="0" w:line="270" w:lineRule="atLeast"/>
        <w:jc w:val="right"/>
        <w:rPr>
          <w:rFonts w:ascii="Tahoma" w:eastAsia="Times New Roman" w:hAnsi="Tahoma" w:cs="Tahoma"/>
          <w:sz w:val="24"/>
          <w:szCs w:val="24"/>
        </w:rPr>
      </w:pPr>
      <w:r w:rsidRPr="00C05CEF">
        <w:rPr>
          <w:rFonts w:ascii="Tahoma" w:eastAsia="Times New Roman" w:hAnsi="Tahoma" w:cs="Tahoma"/>
          <w:sz w:val="24"/>
          <w:szCs w:val="24"/>
          <w:rtl/>
        </w:rPr>
        <w:t>منبع : شفقنا</w:t>
      </w:r>
      <w:r w:rsidRPr="00C05CEF">
        <w:rPr>
          <w:rFonts w:ascii="Tahoma" w:eastAsia="Times New Roman" w:hAnsi="Tahoma" w:cs="Tahoma"/>
          <w:sz w:val="24"/>
          <w:szCs w:val="24"/>
        </w:rPr>
        <w:t>  </w:t>
      </w:r>
    </w:p>
    <w:p w:rsidR="00C05CEF" w:rsidRPr="00C05CEF" w:rsidRDefault="00C05CEF" w:rsidP="00C05CEF">
      <w:pPr>
        <w:shd w:val="clear" w:color="auto" w:fill="FFFFFF"/>
        <w:spacing w:after="0" w:line="270" w:lineRule="atLeast"/>
        <w:rPr>
          <w:rFonts w:ascii="Tahoma" w:eastAsia="Times New Roman" w:hAnsi="Tahoma" w:cs="Tahoma"/>
          <w:color w:val="000000"/>
          <w:sz w:val="24"/>
          <w:szCs w:val="24"/>
        </w:rPr>
      </w:pPr>
    </w:p>
    <w:p w:rsidR="00C05CEF" w:rsidRPr="00C05CEF" w:rsidRDefault="00C05CEF" w:rsidP="00C05CEF">
      <w:pPr>
        <w:shd w:val="clear" w:color="auto" w:fill="FFFFFF"/>
        <w:spacing w:after="0" w:line="270" w:lineRule="atLeast"/>
        <w:ind w:left="75"/>
        <w:textAlignment w:val="top"/>
        <w:rPr>
          <w:rFonts w:ascii="Tahoma" w:eastAsia="Times New Roman" w:hAnsi="Tahoma" w:cs="Tahoma"/>
          <w:color w:val="000000"/>
          <w:sz w:val="24"/>
          <w:szCs w:val="24"/>
          <w:rtl/>
        </w:rPr>
      </w:pPr>
    </w:p>
    <w:p w:rsidR="00C05CEF" w:rsidRDefault="00C05CEF" w:rsidP="00C05CEF">
      <w:pPr>
        <w:shd w:val="clear" w:color="auto" w:fill="FFFFFF"/>
        <w:spacing w:after="0" w:line="270" w:lineRule="atLeast"/>
        <w:ind w:left="75"/>
        <w:jc w:val="both"/>
        <w:textAlignment w:val="top"/>
        <w:rPr>
          <w:rFonts w:ascii="Tahoma" w:eastAsia="Times New Roman" w:hAnsi="Tahoma" w:cs="Tahoma" w:hint="cs"/>
          <w:b/>
          <w:bCs/>
          <w:sz w:val="24"/>
          <w:szCs w:val="24"/>
          <w:rtl/>
        </w:rPr>
      </w:pPr>
      <w:r>
        <w:rPr>
          <w:rFonts w:ascii="Tahoma" w:eastAsia="Times New Roman" w:hAnsi="Tahoma" w:cs="Tahoma"/>
          <w:b/>
          <w:bCs/>
          <w:sz w:val="24"/>
          <w:szCs w:val="24"/>
          <w:rtl/>
        </w:rPr>
        <w:t>اهمیت مسجد در اسلام</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به گزارش شفقنا، حجت الاسلام محسن قرائتی در یادداشتی که در روزنامه کیهان منتشر کرده</w:t>
      </w:r>
      <w:r>
        <w:rPr>
          <w:rFonts w:ascii="Tahoma" w:eastAsia="Times New Roman" w:hAnsi="Tahoma" w:cs="Tahoma" w:hint="cs"/>
          <w:sz w:val="24"/>
          <w:szCs w:val="24"/>
          <w:rtl/>
        </w:rPr>
        <w:t>،</w:t>
      </w:r>
      <w:r w:rsidRPr="00C05CEF">
        <w:rPr>
          <w:rFonts w:ascii="Tahoma" w:eastAsia="Times New Roman" w:hAnsi="Tahoma" w:cs="Tahoma"/>
          <w:sz w:val="24"/>
          <w:szCs w:val="24"/>
          <w:rtl/>
        </w:rPr>
        <w:t xml:space="preserve"> آورده است: در اهمیت مسجد همین بس که خداوند می فرماید من کره زمین را که خلق کردم، ابتدا مسجدالحرام را برای عبادت قرار دادم. «ان اول بیت وضع للناس للذی ببکه مبارکا و هدی للعالمین.» (آل عمران، ۶۹) پیامبراکرم(ص) در بدو ورود به مدینه اولین کاری که انجام دادند، ساختن مسجد بود. در قبا مسجد ساختند، بعد از ورود به مدینه هم مسجد ساختند.</w:t>
      </w:r>
      <w:r w:rsidRPr="00C05CEF">
        <w:rPr>
          <w:rFonts w:ascii="Tahoma" w:eastAsia="Times New Roman" w:hAnsi="Tahoma" w:cs="Tahoma"/>
          <w:sz w:val="24"/>
          <w:szCs w:val="24"/>
          <w:rtl/>
        </w:rPr>
        <w:br/>
        <w:t>مسجد خیلی مورد توجه اسلام است. اصولا محل های عبادت حتی اگر مربوط به غیرمسلمانان باشد، در اسلام احترام زیادی دارد. درقرآن آمده است که: «لولا دفع الله الناس بعضهم ببعض لهدمت صوامع و بیع و صلوات و مساجد یذکر فیها اسم الله کثیرا» (حج، ۴۴) می فرماید باید مقابل متجاوزین ایستاد وگرنه صومعه ها و دیرها و مساجد که محل عبادت هستند، خراب می شود. پس باید عده ای قیام کنند تا این مراکز عبادت آسیبی نبیند.</w:t>
      </w:r>
      <w:r w:rsidRPr="00C05CEF">
        <w:rPr>
          <w:rFonts w:ascii="Tahoma" w:eastAsia="Times New Roman" w:hAnsi="Tahoma" w:cs="Tahoma"/>
          <w:sz w:val="24"/>
          <w:szCs w:val="24"/>
          <w:rtl/>
        </w:rPr>
        <w:br/>
        <w:t>در اسلام نمازخواندن در مسجد آن قدر اهمیت دارد که می گویند اگر انسان نماز اول وقتش را تأخیر بیندازد اما درمسجد بخواند، بهتر است از این که نمازش را اول وقت و در خانه بخواند.</w:t>
      </w:r>
      <w:r w:rsidRPr="00C05CEF">
        <w:rPr>
          <w:rFonts w:ascii="Tahoma" w:eastAsia="Times New Roman" w:hAnsi="Tahoma" w:cs="Tahoma"/>
          <w:sz w:val="24"/>
          <w:szCs w:val="24"/>
          <w:rtl/>
        </w:rPr>
        <w:br/>
        <w:t>مسجد در اسلام محلی است که باید استفاده چندمنظوره داشته باشد. در صدر اسلام مسجد کوفه محل مشورت، قضاوت، سؤال و جواب، عبادت و دیگر امور بود. مسجد باید به محور فعالیت های دینی و فرهنگی در جامعه اسلامی تبدیل بشود. مؤمنین باید مسجد را به عنوان محور فعالیت های خودشان قرار بدهند. حتی برنامه روزانه خود را با توجه به وقت نماز در مسجد تنظیم کنند. مؤمنین می توانند قرار ملاقات های خود را در مسجد قرار دهند.</w:t>
      </w:r>
      <w:r w:rsidRPr="00C05CEF">
        <w:rPr>
          <w:rFonts w:ascii="Tahoma" w:eastAsia="Times New Roman" w:hAnsi="Tahoma" w:cs="Tahoma"/>
          <w:sz w:val="24"/>
          <w:szCs w:val="24"/>
          <w:rtl/>
        </w:rPr>
        <w:br/>
        <w:t>مسجد باید به گونه ای باشد که همه مردم به راحتی در برنامه های آن شرکت کنند. این گونه نباشد که مسجد در اختیار حزب یا گروه خاصی باشد و این مسئله باعث شود که عده ای از مردم به مسجد نیایند. مراکز فرهنگی دیگر مانند حسینیه ها باید مؤید مسجد باشند و نه رقیب آن. اینگونه نباشد که مثلا در ایام محرم در کنار مسجدی یک حسینیه برپا شود و جوان ها به ح</w:t>
      </w:r>
      <w:r>
        <w:rPr>
          <w:rFonts w:ascii="Tahoma" w:eastAsia="Times New Roman" w:hAnsi="Tahoma" w:cs="Tahoma"/>
          <w:sz w:val="24"/>
          <w:szCs w:val="24"/>
          <w:rtl/>
        </w:rPr>
        <w:t>سینیه بروند و پیرمردها به مسجد.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در سال های دفاع مقدس، بیش از ۰۹ درصد شهدای ما از مساجد بودند و نه از مراکز دیگر. بنابراین ما باید به مسجد بیش از آنچه که امروز بها می دهیم توجه کنیم. روحانیون ما باید توجه بیشتری به مسجد داشته باشند. این گونه نباشد که عده ای از روحانیون به خاطر مشغله های دولتی، مساجد را رها کنند. مسجد همواره</w:t>
      </w:r>
      <w:r>
        <w:rPr>
          <w:rFonts w:ascii="Tahoma" w:eastAsia="Times New Roman" w:hAnsi="Tahoma" w:cs="Tahoma"/>
          <w:sz w:val="24"/>
          <w:szCs w:val="24"/>
          <w:rtl/>
        </w:rPr>
        <w:t xml:space="preserve"> در اولویت است.</w:t>
      </w:r>
      <w:r>
        <w:rPr>
          <w:rFonts w:ascii="Tahoma" w:eastAsia="Times New Roman" w:hAnsi="Tahoma" w:cs="Tahoma"/>
          <w:sz w:val="24"/>
          <w:szCs w:val="24"/>
          <w:rtl/>
        </w:rPr>
        <w:br/>
      </w:r>
    </w:p>
    <w:p w:rsidR="00C05CEF" w:rsidRPr="00C05CEF" w:rsidRDefault="00C05CEF" w:rsidP="00C05CEF">
      <w:pPr>
        <w:shd w:val="clear" w:color="auto" w:fill="FFFFFF"/>
        <w:spacing w:after="0" w:line="270" w:lineRule="atLeast"/>
        <w:ind w:left="75"/>
        <w:jc w:val="both"/>
        <w:textAlignment w:val="top"/>
        <w:rPr>
          <w:rFonts w:ascii="Tahoma" w:eastAsia="Times New Roman" w:hAnsi="Tahoma" w:cs="Tahoma" w:hint="cs"/>
          <w:b/>
          <w:bCs/>
          <w:sz w:val="24"/>
          <w:szCs w:val="24"/>
          <w:rtl/>
        </w:rPr>
      </w:pPr>
      <w:r w:rsidRPr="00C05CEF">
        <w:rPr>
          <w:rFonts w:ascii="Tahoma" w:eastAsia="Times New Roman" w:hAnsi="Tahoma" w:cs="Tahoma"/>
          <w:b/>
          <w:bCs/>
          <w:sz w:val="24"/>
          <w:szCs w:val="24"/>
          <w:rtl/>
        </w:rPr>
        <w:t>برنامه های مسجد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 xml:space="preserve">مساجد ما باید علاوه بر اینکه محل عبادت، نماز و دعا باشند، هر کدام پاسخگوی یک نیاز مشخص و ویژه ای هم باشند. مثلا یک مسجدی باشد که پاسخگوی شبهات جوانان باشد و بتواند برای کسانی که سالی یک بار و آن هم در شب قدر به مسجد می آیند، حرف داشته باشد. آدم شبهه دار مانند آدم تیر خورده است. باید تیر را از پایش کشید. باید شبهه او را برطرف کرد وگرنه شاید از دست برود. یک مسجدی باشد که در آن برای بچه ها قصد بگویند. بچه کوچک که تحمل دعای طولانی را ندارد. بنابراین در کنار مساجد ما باید یک اتاقکی باشد که بچه ها در آن بازی کنند. برای آنها اشعار و سروده های خوب دینی بخوانند. در یکی از کشورهای کوچک عربی برای بچه های ابتدایی سرود درست کرده بودند بر وزن این شعر فارسی که «من راست می گم همیشه، دروغ سرم نمی شه» آنها می گفتند «ساداتی الائمه، باب نجاه الامه ، اولهم علی، آخر هم مهدی». باید برای بچه ها خوراک بچگانه درست کنیم و </w:t>
      </w:r>
      <w:r>
        <w:rPr>
          <w:rFonts w:ascii="Tahoma" w:eastAsia="Times New Roman" w:hAnsi="Tahoma" w:cs="Tahoma"/>
          <w:sz w:val="24"/>
          <w:szCs w:val="24"/>
          <w:rtl/>
        </w:rPr>
        <w:t>در مسجد این خوراک را عرضه کنیم.</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lastRenderedPageBreak/>
        <w:t>یک مسجد دیگری باید باشد که برای اساتید دانشگاه برنامه های ویژه داشته باشد. منبر و وعظ و نماز و امام جماعت این مسجد باید جور دیگری باشد. یعنی ما باید برای انواع نیازها، انواع پاسخ ها را در مسجد عرضه کنیم. در حدیث داریم کسی که به مسجد برود، هشت مطلب نصیبش می شود. یکی از آنها علم مستطرف است. علم مستطرف یعنی حرف تازه. یعنی پیشنماز باید هر روز مطالعه جدید کند و مطالب جدیدی را به مردم عرضه کند.</w:t>
      </w:r>
      <w:r w:rsidRPr="00C05CEF">
        <w:rPr>
          <w:rFonts w:ascii="Tahoma" w:eastAsia="Times New Roman" w:hAnsi="Tahoma" w:cs="Tahoma"/>
          <w:sz w:val="24"/>
          <w:szCs w:val="24"/>
          <w:rtl/>
        </w:rPr>
        <w:br/>
        <w:t>جلسات معرفتی و معنوی مسجد باید به صورت تناوبی برگزار شود. این طور نباشد که دهه اول محرم در یک خیابان چندین جا روضه باشد، اما چند ماه بعد هیچ خبری از مجلس وعظ در آن خیابان نباشد. همچنین مناسب است پیشنماز مسجد در مناسبت های مختلف از روحانیون منبری خوب دعوت کند که مردم نهایت استفاده را از برنامه های مسجد ببرند.</w:t>
      </w:r>
      <w:r w:rsidRPr="00C05CEF">
        <w:rPr>
          <w:rFonts w:ascii="Tahoma" w:eastAsia="Times New Roman" w:hAnsi="Tahoma" w:cs="Tahoma"/>
          <w:sz w:val="24"/>
          <w:szCs w:val="24"/>
          <w:rtl/>
        </w:rPr>
        <w:br/>
        <w:t xml:space="preserve">در مسجد نباید بعد از نماز بسته شود. این آفت مسجد است. در خیلی از مسجدها نماز که خوانده می شود، در مسجد بسته می شود. توجیه شان هم این است که ما نمی توانیم یک مسجد بزرگ را با کولرها یا بخاری ها و چراغ های روشن باز نگه داریم برای اینکه یک نفر می خواهد نماز بخواند. بله این درست است، اما شما می توانید در حیاط مسجد، یک جایی را بگذارید مخصوص نماز خواندن بعد از وقت جماعت. یک وقت کسی مسافر است، رهگذر است، می خواهد نماز </w:t>
      </w:r>
      <w:r>
        <w:rPr>
          <w:rFonts w:ascii="Tahoma" w:eastAsia="Times New Roman" w:hAnsi="Tahoma" w:cs="Tahoma"/>
          <w:sz w:val="24"/>
          <w:szCs w:val="24"/>
          <w:rtl/>
        </w:rPr>
        <w:t>بخواند، درب مسجد باید باز باشد.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غیر از صدای اذان نباید صدایی از مسجد پخش شود؛ چه به اسم مناجات، چه به اسم پیش خوانی یا سحرخوانی. هیچ مرجعی اجازه نمی دهد که شما قبل از اذان صبح مردم را از خواب بیدار کنید. فقط برای اذان می شود مردم را برای نماز از خواب بیدار کرد.</w:t>
      </w:r>
      <w:r w:rsidRPr="00C05CEF">
        <w:rPr>
          <w:rFonts w:ascii="Tahoma" w:eastAsia="Times New Roman" w:hAnsi="Tahoma" w:cs="Tahoma"/>
          <w:sz w:val="24"/>
          <w:szCs w:val="24"/>
          <w:rtl/>
        </w:rPr>
        <w:br/>
        <w:t xml:space="preserve">در مسجد، همه افراد حق برابر دارند. اگر یک بچه دو ساله آمد در مسجد نشست، هیچ کس حق ندارد او را از سر جایش بلند کند. همه مسلمانان در مسجد </w:t>
      </w:r>
      <w:r>
        <w:rPr>
          <w:rFonts w:ascii="Tahoma" w:eastAsia="Times New Roman" w:hAnsi="Tahoma" w:cs="Tahoma"/>
          <w:sz w:val="24"/>
          <w:szCs w:val="24"/>
          <w:rtl/>
        </w:rPr>
        <w:t>یک حق مساوی دارند.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b/>
          <w:bCs/>
          <w:sz w:val="24"/>
          <w:szCs w:val="24"/>
          <w:rtl/>
        </w:rPr>
      </w:pP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b/>
          <w:bCs/>
          <w:sz w:val="24"/>
          <w:szCs w:val="24"/>
          <w:rtl/>
        </w:rPr>
        <w:t>ساختمان مسجد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مسجد باید محکم، ساده و بدون تزیینات باشد. اگر مساجد ما این گونه می بود، ما الآن نباید هیچ شهرک و روستای بدون مسجد داشته باشیم. اما اگر برویم دنبال هزینه های تزیینات برای مسجد، هزاران منطقه بی مسجد خواهیم داشت. مسجد باید کوچک و فراوان و در دسترس باشد، نه اینکه بزرگ، کم تعداد و دور از دسترس باشد. مگر چقدر انسان همت می کند که بلند شود مسافت زیاد</w:t>
      </w:r>
      <w:r>
        <w:rPr>
          <w:rFonts w:ascii="Tahoma" w:eastAsia="Times New Roman" w:hAnsi="Tahoma" w:cs="Tahoma"/>
          <w:sz w:val="24"/>
          <w:szCs w:val="24"/>
          <w:rtl/>
        </w:rPr>
        <w:t>ی را طی کند تا به یک مسجد برسد؟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مسجد باید جایگاهی داشته باشد برای کسانی که نمی توانند داخل مسجد شوند اما می خواهند از برنامه های مسجد استفاده کنند. مسجد امام علی علیه السلام در هامبورگ که مرکز تبلیغ دکتر بهشتی بود، یک بنای دایره شکلی بود که از یک دایر مرکزی و یک حاشیه پیرامونی تشکیل شده بود. مسلمانان در دایره مرکز آن و غیر مسلمانان یا کسانی که نمی توانستند وارد مسجد شوند، در حاشیه پیرامونی می نشستند. به این ترتیب وقتی کسی سخنرانی می کرد و جمعیت را نگاه می کرد، همه در یک سطح قرار می گرفتند و این امکان وجود داشت که همگان ا</w:t>
      </w:r>
      <w:r>
        <w:rPr>
          <w:rFonts w:ascii="Tahoma" w:eastAsia="Times New Roman" w:hAnsi="Tahoma" w:cs="Tahoma"/>
          <w:sz w:val="24"/>
          <w:szCs w:val="24"/>
          <w:rtl/>
        </w:rPr>
        <w:t>ز برنامه های مسجد استفاده کنند.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کاشی کاری های مسجد باید در موضوعات و معارف مسجد و قابل استفاده برای مردم باشد. مثلا شکیات نماز، شرایط امام جماعت و آداب مسجد را با خط خوانا و زیبا در آن نوشته باشند. یعنی کاشی کاری ها باید الهام بخش باشد. ما آمده ایم با خط کوفی که هیچ کس از آن سر درنمی آورد، آیات و روایات را در کاشی کاری های مساجد می نویسیم و مثلا دیوار مسجد را تزیین می کنیم. این</w:t>
      </w:r>
      <w:r>
        <w:rPr>
          <w:rFonts w:ascii="Tahoma" w:eastAsia="Times New Roman" w:hAnsi="Tahoma" w:cs="Tahoma"/>
          <w:sz w:val="24"/>
          <w:szCs w:val="24"/>
          <w:rtl/>
        </w:rPr>
        <w:t xml:space="preserve"> خطوط ناخوانا چه فایده ای دارد؟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تقسیم مسجد برای آقایان و خانم ها باید براساس نفرات باشد. اینگونه نباشد که بیشتر فضای مسجد را به آقایان دهند و قسمت کوچک تر را به خانم ها فضای مسجد که ارث نیست که مردان دوبرابر زنان حق داشته باشند! اگر تعداد خانم ها در مسجد بیشتر است، فضای بیشتری هم باید برای آنها اختصاص داد. نباید این گونه باشد که امکانات خوب برای یک قسمت باشد و امکانات نامناسب برای یک قسمت دیگر. اگر مساجد دوطبقه است، طبقه بالا را برای خانم ها نگذارند، چون که خانم ها از نظر جسمانی ضعیف تر از آقایان هستندو بالا رفتن ا</w:t>
      </w:r>
      <w:r>
        <w:rPr>
          <w:rFonts w:ascii="Tahoma" w:eastAsia="Times New Roman" w:hAnsi="Tahoma" w:cs="Tahoma"/>
          <w:sz w:val="24"/>
          <w:szCs w:val="24"/>
          <w:rtl/>
        </w:rPr>
        <w:t>ز پله ها برای آنها مشکل تر است.</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مسجد را باید در محلی ساخت که آن مکان خوش سابقه باشد. قرآن می گوید در محل غار اصحاب کهف مسجد بسازید و این به خاطر سابقه خوب آن مکان است.</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p>
    <w:p w:rsidR="00C05CEF" w:rsidRPr="00C05CEF" w:rsidRDefault="00C05CEF" w:rsidP="00C05CEF">
      <w:pPr>
        <w:shd w:val="clear" w:color="auto" w:fill="FFFFFF"/>
        <w:spacing w:after="0" w:line="270" w:lineRule="atLeast"/>
        <w:ind w:left="75"/>
        <w:jc w:val="both"/>
        <w:textAlignment w:val="top"/>
        <w:rPr>
          <w:rFonts w:ascii="Tahoma" w:eastAsia="Times New Roman" w:hAnsi="Tahoma" w:cs="Tahoma" w:hint="cs"/>
          <w:b/>
          <w:bCs/>
          <w:sz w:val="24"/>
          <w:szCs w:val="24"/>
          <w:rtl/>
        </w:rPr>
      </w:pPr>
      <w:r w:rsidRPr="00C05CEF">
        <w:rPr>
          <w:rFonts w:ascii="Tahoma" w:eastAsia="Times New Roman" w:hAnsi="Tahoma" w:cs="Tahoma"/>
          <w:b/>
          <w:bCs/>
          <w:sz w:val="24"/>
          <w:szCs w:val="24"/>
          <w:rtl/>
        </w:rPr>
        <w:t>رابطه مردم و مسجد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وقتی مردم به مسجد می روند، باید زینت های خودشان را همراه ببرند. قرآن صریحاً گفته: «یا بنی آدم خدوا زینتکم عند کل مسجد» (اعراف، ۱۳) مؤمنان باید با بهترین لباس و عطر در مسجد حاضر شوند. آیه دیگر می فرماید: «المال و البنون زینه الحیاه الدنیا» (کهف، ۶۴) اموال و اولاد زینت است.مسجد می روی، زینتت را همراهت ببر. یعنی دست فرزندت را بگیر و او را هم به مسجد ببر. مال زینت است. یعنی مسجد می رود پول همراهت ببر تا فقی</w:t>
      </w:r>
      <w:r>
        <w:rPr>
          <w:rFonts w:ascii="Tahoma" w:eastAsia="Times New Roman" w:hAnsi="Tahoma" w:cs="Tahoma"/>
          <w:sz w:val="24"/>
          <w:szCs w:val="24"/>
          <w:rtl/>
        </w:rPr>
        <w:t>ری سیر یا نیاز مؤمنی برطرف شود.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مسجد نباید تبدیل شود به محل عبادت پیرمردها و پیرزن ها. همه مردم در همه سنین باید به مسجد بیایند. این گونه نباشد که مثلاً پیرمردها بیایند مسجد و جوان ها در مغازه و در حال کسب و کار باشند. خداوند در آیه ۱۰۱ سوره نساء به پیغمبر (ص) می فرماید وقتی در جنگ و رویارویی با دشمن هستی و می خواهی نماز بخوانی، همه لشکر به تو اقتدا نکنند. مثلاً اگر دویست نفر هستید، صدنفر به تو اقتدا کنند، صد نفر نگهبانی بدهند که دشمن حمله نکند. رکعت اول را بخوان، رکعت دوم که گفتی بحول الله و قوته اقوم و اقعد، این ۰۰۱ نفر که به تو اقتدا کرده اند قصد فرادی کنند و خودشان سریع نماز را به پایان برسانند و بروند اسلحه را از آن گروه دیگر بگیرند تا آنهایی که نگهبانی می دادند، به رکعت دوم نماز برسند.</w:t>
      </w:r>
      <w:r w:rsidRPr="00C05CEF">
        <w:rPr>
          <w:rFonts w:ascii="Tahoma" w:eastAsia="Times New Roman" w:hAnsi="Tahoma" w:cs="Tahoma"/>
          <w:sz w:val="24"/>
          <w:szCs w:val="24"/>
          <w:rtl/>
        </w:rPr>
        <w:br/>
        <w:t>یعنی در یک نماز دورکعتی، همه سپاه شرکت کنند. ما از این چه می فهمیم؟ از این می فهمیم که مثلاً اگر دو زن در خانه هستند که یکی از آنها سالخورده و دیگری جوان است، این گونه نباشد که همیشه زن سالخورده به مسجد بیاید و زن جوان به کارهای منزل و رسیدگی به فرزندان برسد. بلکه یک روز او به مسجد بیاید و روز دیگر زن جوان تر به مسجد بیاید. یکی از افت های جامعه ما این است که مسجدی ها یک قشر هستند و</w:t>
      </w:r>
      <w:r>
        <w:rPr>
          <w:rFonts w:ascii="Tahoma" w:eastAsia="Times New Roman" w:hAnsi="Tahoma" w:cs="Tahoma"/>
          <w:sz w:val="24"/>
          <w:szCs w:val="24"/>
          <w:rtl/>
        </w:rPr>
        <w:t xml:space="preserve"> در غیر مسجد یک قشر دیگر هستند.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p>
    <w:p w:rsidR="00C05CEF" w:rsidRPr="00C05CEF" w:rsidRDefault="00C05CEF" w:rsidP="00C05CEF">
      <w:pPr>
        <w:shd w:val="clear" w:color="auto" w:fill="FFFFFF"/>
        <w:spacing w:after="0" w:line="270" w:lineRule="atLeast"/>
        <w:ind w:left="75"/>
        <w:jc w:val="both"/>
        <w:textAlignment w:val="top"/>
        <w:rPr>
          <w:rFonts w:ascii="Tahoma" w:eastAsia="Times New Roman" w:hAnsi="Tahoma" w:cs="Tahoma" w:hint="cs"/>
          <w:b/>
          <w:bCs/>
          <w:sz w:val="24"/>
          <w:szCs w:val="24"/>
          <w:rtl/>
        </w:rPr>
      </w:pPr>
      <w:r w:rsidRPr="00C05CEF">
        <w:rPr>
          <w:rFonts w:ascii="Tahoma" w:eastAsia="Times New Roman" w:hAnsi="Tahoma" w:cs="Tahoma"/>
          <w:b/>
          <w:bCs/>
          <w:sz w:val="24"/>
          <w:szCs w:val="24"/>
          <w:rtl/>
        </w:rPr>
        <w:t>متولیان مسجد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در هر مسجدی یک نهاد باید متولی و مدیر امور باشد. این گونه نباشد که چندین شخص و مجموعه و نهاد و کانون داعیه اداره مسجد را داشته باشند. از قدیم گفته اند آشپز که دو تا شد، آش یا شور می شود یا بی نمک. حالا بعضی اوقات ما درمسجد ۳۱-۴۱ نفر آشپز داریم! آشپز مسجد باید یک نفر باشد تا بتواند یک تصمیم جدی برای مسجد بگیرد و او باید رئیس مسجد باشد. حتی مسجد نباید در اختیار واقف باشد. واقف هم وقتی مسجد را وقف کرد، دیگر کدخدای مسجد نیست. این طور نیست که عزل و نصب با او باشد.</w:t>
      </w:r>
      <w:r w:rsidRPr="00C05CEF">
        <w:rPr>
          <w:rFonts w:ascii="Tahoma" w:eastAsia="Times New Roman" w:hAnsi="Tahoma" w:cs="Tahoma"/>
          <w:sz w:val="24"/>
          <w:szCs w:val="24"/>
          <w:rtl/>
        </w:rPr>
        <w:br/>
        <w:t>هیئت امنای مسجد باید افراد با تقوا باشند. قرآن می گوید:«ان اولیاوه الا المتقون» (انفال، ۴۳) اولیای مسجد فقط باید افراد با تقوا و آدم های شجاع باشند.«انما یعمر مساجد الله من آمن بالله و الیوم الاخر و اقام الصلاه و آتی الزکاه و لم یخش الا الله» (توبه، ۸۱) فقط کسانی حق تعمیر و ساختن مسجد را دارند که علاوه بر ایمان به خدا و قیامت، نترس باشند. آدم ترسو وقتی متصدی مسجد شد، مسجدداری اش هم همراه ترس می شود.</w:t>
      </w:r>
      <w:r w:rsidRPr="00C05CEF">
        <w:rPr>
          <w:rFonts w:ascii="Tahoma" w:eastAsia="Times New Roman" w:hAnsi="Tahoma" w:cs="Tahoma"/>
          <w:sz w:val="24"/>
          <w:szCs w:val="24"/>
          <w:rtl/>
        </w:rPr>
        <w:br/>
        <w:t>هرپولی را نباید برای مسجد پذیرفت. قرآن می گوید مشرکین حق ندارند پول بدهند برای تعمیر مسجد. (توبه، ۷۱) بلکه مسجد باید با پول پاک آدم با تقوا و شجاع ساخته شود.</w:t>
      </w:r>
      <w:r w:rsidRPr="00C05CEF">
        <w:rPr>
          <w:rFonts w:ascii="Tahoma" w:eastAsia="Times New Roman" w:hAnsi="Tahoma" w:cs="Tahoma"/>
          <w:sz w:val="24"/>
          <w:szCs w:val="24"/>
          <w:rtl/>
        </w:rPr>
        <w:br/>
        <w:t>پیشنماز مسجد باید کسی باشد که افراد زیادتری را به مسجد بکشاند. باید از نظر قرائت بهترین باشد. باید از دیگران عادل تر باشد. پیشنمازهای پیرمرد که قدرت ارتباط با نسل جوان را ندارند، باید با یک طلبه جوان خوش سلیقه درکار امامت جماعت مسجد شریک شوند. شرکت درکار تبلیغات اسلامی و دینی در قرآن آمده است. خدا وقتی به حضرت موسی گفت برو پیش فرعون که او طغیان کرده است، موسی گفت برای من وزیر و یاوری قرار بده و برادرم هارون را درکار من شریک کن. (طه، آیات ۲۴ تا ۳۳) مثلاً هر دو با هم به مسجد بروند. آن پیرمرد نماز را بخواند و این طلبه جوان با جوانان ارتباط بگیرد. یک طلبه جوان برای درس دادن، پاسخ دادن به سؤالات مردم، عیادت از بیماران، تقدیر و تشکر و خدمات اجتماعی توانایی دارد، اما آن پیرمرد توانایی این کارها را ندارد. پیرمرد ۰۸-۰۷ ساله که نمی تواند با بچ</w:t>
      </w:r>
      <w:r>
        <w:rPr>
          <w:rFonts w:ascii="Tahoma" w:eastAsia="Times New Roman" w:hAnsi="Tahoma" w:cs="Tahoma"/>
          <w:sz w:val="24"/>
          <w:szCs w:val="24"/>
          <w:rtl/>
        </w:rPr>
        <w:t>ه سیزده ساله ارتباط برقرار کند.</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lastRenderedPageBreak/>
        <w:t>روحانی مسجد باید از احوال نمازگزاران اطلاع داشته باشد. پیغمبر(ص) فرمود هر کسی که فرزنددار شد، به من خبر دهید. هر کسی هم از دنیا رفت، به من خبر دهید. من امام جماعت نباید بیایم درمسجد، نماز بخوانم و بروم و نفهمم چه کسی فرزنددار شده، چه کسی ازدواج کرده و چه کسی از دنیا رفته است. باید بین امام جماعت و نمازگزاران ارتباط عاطفی برقرار باشد. حضرت رسول (ص) نماز که می خواندند، بلند می شدند در صفوف نگاه می کردند و سراغ افراد غایب را می گرفتند. اگر می گفتند فلانی مریض است، حضرت می فرمودند برویم عیادت کنیم. اگر می گفتند مسافرت است، حضرت درحقش دعا می کردند. مسجد س</w:t>
      </w:r>
      <w:r>
        <w:rPr>
          <w:rFonts w:ascii="Tahoma" w:eastAsia="Times New Roman" w:hAnsi="Tahoma" w:cs="Tahoma"/>
          <w:sz w:val="24"/>
          <w:szCs w:val="24"/>
          <w:rtl/>
        </w:rPr>
        <w:t>الن حضور و غیاب امت اسلامی است.</w:t>
      </w:r>
    </w:p>
    <w:p w:rsidR="00C05CEF" w:rsidRDefault="00C05CEF" w:rsidP="00C05CEF">
      <w:pPr>
        <w:shd w:val="clear" w:color="auto" w:fill="FFFFFF"/>
        <w:spacing w:after="0" w:line="270" w:lineRule="atLeast"/>
        <w:ind w:left="75"/>
        <w:jc w:val="both"/>
        <w:textAlignment w:val="top"/>
        <w:rPr>
          <w:rFonts w:ascii="Tahoma" w:eastAsia="Times New Roman" w:hAnsi="Tahoma" w:cs="Tahoma" w:hint="cs"/>
          <w:sz w:val="24"/>
          <w:szCs w:val="24"/>
          <w:rtl/>
        </w:rPr>
      </w:pPr>
      <w:r w:rsidRPr="00C05CEF">
        <w:rPr>
          <w:rFonts w:ascii="Tahoma" w:eastAsia="Times New Roman" w:hAnsi="Tahoma" w:cs="Tahoma"/>
          <w:sz w:val="24"/>
          <w:szCs w:val="24"/>
          <w:rtl/>
        </w:rPr>
        <w:t>مردم هم باید پیشنماز را دوست داشته باشند. اگر مردم در یک مسجدی با روحانی مسجد مشکل دارند و رابطه شان شکرآب است، آن روحانی باید از آن مسجد به مسجد دیگری برود. حدیث داریم اگر پیشنماز محبوبیت نداشته باشد، آن نماز جماعت قبو</w:t>
      </w:r>
      <w:r>
        <w:rPr>
          <w:rFonts w:ascii="Tahoma" w:eastAsia="Times New Roman" w:hAnsi="Tahoma" w:cs="Tahoma"/>
          <w:sz w:val="24"/>
          <w:szCs w:val="24"/>
          <w:rtl/>
        </w:rPr>
        <w:t>ل نیست. صحیح است،اما قبول نیست.</w:t>
      </w:r>
    </w:p>
    <w:p w:rsidR="00CF5D22" w:rsidRPr="00C05CEF" w:rsidRDefault="00C05CEF" w:rsidP="00C05CEF">
      <w:pPr>
        <w:shd w:val="clear" w:color="auto" w:fill="FFFFFF"/>
        <w:spacing w:after="0" w:line="270" w:lineRule="atLeast"/>
        <w:ind w:left="75"/>
        <w:jc w:val="both"/>
        <w:textAlignment w:val="top"/>
        <w:rPr>
          <w:rFonts w:ascii="Tahoma" w:eastAsia="Times New Roman" w:hAnsi="Tahoma" w:cs="Tahoma"/>
          <w:color w:val="000000"/>
          <w:sz w:val="24"/>
          <w:szCs w:val="24"/>
        </w:rPr>
      </w:pPr>
      <w:r w:rsidRPr="00C05CEF">
        <w:rPr>
          <w:rFonts w:ascii="Tahoma" w:eastAsia="Times New Roman" w:hAnsi="Tahoma" w:cs="Tahoma"/>
          <w:sz w:val="24"/>
          <w:szCs w:val="24"/>
          <w:rtl/>
        </w:rPr>
        <w:t>خادم مسجد هم باید کسی باشد که اولاً جوان، خوش صدا و خوش قیافه باشد. ثانیاً استاد قرآن باشد و خودش بتواند به بچه های محله قرآن بیاموزد و سوم این که حداقل تحصیلاتش دیپلم باشد. اگر جوانی این گونه بود می تواند خادم مسجد شود و زندگی اش هم ازاین طریق تأمین شود.</w:t>
      </w:r>
      <w:bookmarkStart w:id="0" w:name="_GoBack"/>
      <w:bookmarkEnd w:id="0"/>
    </w:p>
    <w:sectPr w:rsidR="00CF5D22" w:rsidRPr="00C05CEF"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914"/>
    <w:multiLevelType w:val="multilevel"/>
    <w:tmpl w:val="C24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EF"/>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05CEF"/>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C05CEF"/>
  </w:style>
  <w:style w:type="character" w:customStyle="1" w:styleId="head2">
    <w:name w:val="head2"/>
    <w:basedOn w:val="DefaultParagraphFont"/>
    <w:rsid w:val="00C05CEF"/>
  </w:style>
  <w:style w:type="character" w:customStyle="1" w:styleId="apple-converted-space">
    <w:name w:val="apple-converted-space"/>
    <w:basedOn w:val="DefaultParagraphFont"/>
    <w:rsid w:val="00C05CEF"/>
  </w:style>
  <w:style w:type="character" w:customStyle="1" w:styleId="content">
    <w:name w:val="content"/>
    <w:basedOn w:val="DefaultParagraphFont"/>
    <w:rsid w:val="00C05CEF"/>
  </w:style>
  <w:style w:type="paragraph" w:styleId="NormalWeb">
    <w:name w:val="Normal (Web)"/>
    <w:basedOn w:val="Normal"/>
    <w:uiPriority w:val="99"/>
    <w:unhideWhenUsed/>
    <w:rsid w:val="00C05C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C05CEF"/>
  </w:style>
  <w:style w:type="character" w:customStyle="1" w:styleId="head2">
    <w:name w:val="head2"/>
    <w:basedOn w:val="DefaultParagraphFont"/>
    <w:rsid w:val="00C05CEF"/>
  </w:style>
  <w:style w:type="character" w:customStyle="1" w:styleId="apple-converted-space">
    <w:name w:val="apple-converted-space"/>
    <w:basedOn w:val="DefaultParagraphFont"/>
    <w:rsid w:val="00C05CEF"/>
  </w:style>
  <w:style w:type="character" w:customStyle="1" w:styleId="content">
    <w:name w:val="content"/>
    <w:basedOn w:val="DefaultParagraphFont"/>
    <w:rsid w:val="00C05CEF"/>
  </w:style>
  <w:style w:type="paragraph" w:styleId="NormalWeb">
    <w:name w:val="Normal (Web)"/>
    <w:basedOn w:val="Normal"/>
    <w:uiPriority w:val="99"/>
    <w:unhideWhenUsed/>
    <w:rsid w:val="00C05C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02117">
      <w:bodyDiv w:val="1"/>
      <w:marLeft w:val="0"/>
      <w:marRight w:val="0"/>
      <w:marTop w:val="0"/>
      <w:marBottom w:val="0"/>
      <w:divBdr>
        <w:top w:val="none" w:sz="0" w:space="0" w:color="auto"/>
        <w:left w:val="none" w:sz="0" w:space="0" w:color="auto"/>
        <w:bottom w:val="none" w:sz="0" w:space="0" w:color="auto"/>
        <w:right w:val="none" w:sz="0" w:space="0" w:color="auto"/>
      </w:divBdr>
      <w:divsChild>
        <w:div w:id="1295406126">
          <w:marLeft w:val="0"/>
          <w:marRight w:val="0"/>
          <w:marTop w:val="0"/>
          <w:marBottom w:val="0"/>
          <w:divBdr>
            <w:top w:val="none" w:sz="0" w:space="0" w:color="auto"/>
            <w:left w:val="none" w:sz="0" w:space="0" w:color="auto"/>
            <w:bottom w:val="none" w:sz="0" w:space="0" w:color="auto"/>
            <w:right w:val="none" w:sz="0" w:space="0" w:color="auto"/>
          </w:divBdr>
          <w:divsChild>
            <w:div w:id="1328554303">
              <w:marLeft w:val="75"/>
              <w:marRight w:val="0"/>
              <w:marTop w:val="0"/>
              <w:marBottom w:val="0"/>
              <w:divBdr>
                <w:top w:val="none" w:sz="0" w:space="0" w:color="auto"/>
                <w:left w:val="none" w:sz="0" w:space="0" w:color="auto"/>
                <w:bottom w:val="none" w:sz="0" w:space="0" w:color="auto"/>
                <w:right w:val="none" w:sz="0" w:space="0" w:color="auto"/>
              </w:divBdr>
            </w:div>
            <w:div w:id="21303189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2015-05-19T07:34:00Z</dcterms:created>
  <dcterms:modified xsi:type="dcterms:W3CDTF">2015-05-19T07:45:00Z</dcterms:modified>
</cp:coreProperties>
</file>