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451" w:rsidRPr="00447451" w:rsidRDefault="00447451" w:rsidP="00447451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447451">
        <w:rPr>
          <w:rFonts w:ascii="Tahoma" w:hAnsi="Tahoma" w:cs="Tahoma"/>
          <w:b/>
          <w:bCs/>
          <w:sz w:val="28"/>
          <w:szCs w:val="28"/>
          <w:rtl/>
        </w:rPr>
        <w:t>رژيم اشغالگر قدس در کلام امام راحل</w:t>
      </w:r>
    </w:p>
    <w:p w:rsidR="00447451" w:rsidRPr="00447451" w:rsidRDefault="00447451" w:rsidP="00447451">
      <w:pPr>
        <w:rPr>
          <w:rFonts w:ascii="Tahoma" w:hAnsi="Tahoma" w:cs="Tahoma"/>
          <w:sz w:val="24"/>
          <w:szCs w:val="24"/>
          <w:rtl/>
        </w:rPr>
      </w:pPr>
    </w:p>
    <w:p w:rsidR="00447451" w:rsidRPr="00447451" w:rsidRDefault="00447451" w:rsidP="00447451">
      <w:pPr>
        <w:rPr>
          <w:rFonts w:ascii="Tahoma" w:hAnsi="Tahoma" w:cs="Tahoma"/>
          <w:sz w:val="24"/>
          <w:szCs w:val="24"/>
        </w:rPr>
      </w:pPr>
      <w:r w:rsidRPr="00447451">
        <w:rPr>
          <w:rFonts w:ascii="Tahoma" w:hAnsi="Tahoma" w:cs="Tahoma"/>
          <w:sz w:val="24"/>
          <w:szCs w:val="24"/>
        </w:rPr>
        <w:br/>
      </w:r>
    </w:p>
    <w:p w:rsidR="00447451" w:rsidRDefault="00447451" w:rsidP="00447451">
      <w:pPr>
        <w:pStyle w:val="ListParagraph"/>
        <w:numPr>
          <w:ilvl w:val="0"/>
          <w:numId w:val="1"/>
        </w:numPr>
        <w:jc w:val="both"/>
        <w:rPr>
          <w:rFonts w:ascii="Tahoma" w:hAnsi="Tahoma" w:cs="Tahoma" w:hint="cs"/>
          <w:sz w:val="24"/>
          <w:szCs w:val="24"/>
        </w:rPr>
      </w:pPr>
      <w:r w:rsidRPr="00447451">
        <w:rPr>
          <w:rFonts w:ascii="Tahoma" w:hAnsi="Tahoma" w:cs="Tahoma"/>
          <w:sz w:val="24"/>
          <w:szCs w:val="24"/>
          <w:rtl/>
        </w:rPr>
        <w:t>من طرفداري از طرح استقلال اسرائيل و شناسايي او را، براي مسلمانان يك فاجعه و براي دولتهاي اسلامي يك انفجار مي دانم.</w:t>
      </w:r>
    </w:p>
    <w:p w:rsidR="00447451" w:rsidRDefault="00447451" w:rsidP="00447451">
      <w:pPr>
        <w:pStyle w:val="ListParagraph"/>
        <w:numPr>
          <w:ilvl w:val="0"/>
          <w:numId w:val="1"/>
        </w:numPr>
        <w:jc w:val="both"/>
        <w:rPr>
          <w:rFonts w:ascii="Tahoma" w:hAnsi="Tahoma" w:cs="Tahoma" w:hint="cs"/>
          <w:sz w:val="24"/>
          <w:szCs w:val="24"/>
        </w:rPr>
      </w:pPr>
      <w:r w:rsidRPr="00447451">
        <w:rPr>
          <w:rFonts w:ascii="Tahoma" w:hAnsi="Tahoma" w:cs="Tahoma"/>
          <w:sz w:val="24"/>
          <w:szCs w:val="24"/>
          <w:rtl/>
        </w:rPr>
        <w:t>دولت غاصب اسرائيل با هدفهاي كه دارد، براي اسلام و ممالك مسلمين خطر عظيم دارد.</w:t>
      </w:r>
    </w:p>
    <w:p w:rsidR="00447451" w:rsidRDefault="00447451" w:rsidP="00447451">
      <w:pPr>
        <w:pStyle w:val="ListParagraph"/>
        <w:numPr>
          <w:ilvl w:val="0"/>
          <w:numId w:val="1"/>
        </w:numPr>
        <w:jc w:val="both"/>
        <w:rPr>
          <w:rFonts w:ascii="Tahoma" w:hAnsi="Tahoma" w:cs="Tahoma" w:hint="cs"/>
          <w:sz w:val="24"/>
          <w:szCs w:val="24"/>
        </w:rPr>
      </w:pPr>
      <w:r w:rsidRPr="00447451">
        <w:rPr>
          <w:rFonts w:ascii="Tahoma" w:hAnsi="Tahoma" w:cs="Tahoma"/>
          <w:sz w:val="24"/>
          <w:szCs w:val="24"/>
          <w:rtl/>
        </w:rPr>
        <w:t>برادران و خواهران بايد بدانند كه آمريكا و اسرائيل با اساس اسلام دشمنند.</w:t>
      </w:r>
    </w:p>
    <w:p w:rsidR="00447451" w:rsidRDefault="00447451" w:rsidP="00447451">
      <w:pPr>
        <w:pStyle w:val="ListParagraph"/>
        <w:numPr>
          <w:ilvl w:val="0"/>
          <w:numId w:val="1"/>
        </w:numPr>
        <w:jc w:val="both"/>
        <w:rPr>
          <w:rFonts w:ascii="Tahoma" w:hAnsi="Tahoma" w:cs="Tahoma" w:hint="cs"/>
          <w:sz w:val="24"/>
          <w:szCs w:val="24"/>
        </w:rPr>
      </w:pPr>
      <w:r w:rsidRPr="00447451">
        <w:rPr>
          <w:rFonts w:ascii="Tahoma" w:hAnsi="Tahoma" w:cs="Tahoma"/>
          <w:sz w:val="24"/>
          <w:szCs w:val="24"/>
          <w:rtl/>
        </w:rPr>
        <w:t>خيال ابلهانه اسرائيل بزرگ ، آنان را به هر جنايتي مي كشاند.</w:t>
      </w:r>
    </w:p>
    <w:p w:rsidR="00447451" w:rsidRDefault="00447451" w:rsidP="00447451">
      <w:pPr>
        <w:pStyle w:val="ListParagraph"/>
        <w:numPr>
          <w:ilvl w:val="0"/>
          <w:numId w:val="1"/>
        </w:numPr>
        <w:jc w:val="both"/>
        <w:rPr>
          <w:rFonts w:ascii="Tahoma" w:hAnsi="Tahoma" w:cs="Tahoma" w:hint="cs"/>
          <w:sz w:val="24"/>
          <w:szCs w:val="24"/>
        </w:rPr>
      </w:pPr>
      <w:r w:rsidRPr="00447451">
        <w:rPr>
          <w:rFonts w:ascii="Tahoma" w:hAnsi="Tahoma" w:cs="Tahoma"/>
          <w:sz w:val="24"/>
          <w:szCs w:val="24"/>
          <w:rtl/>
        </w:rPr>
        <w:t>ملتهاي برادر عرب ، و برادران لبنان و فلسطين بدانند كه هر چه بدبختي دارند از اسرائيل و آمريكاست.</w:t>
      </w:r>
    </w:p>
    <w:p w:rsidR="00447451" w:rsidRDefault="00447451" w:rsidP="00447451">
      <w:pPr>
        <w:pStyle w:val="ListParagraph"/>
        <w:numPr>
          <w:ilvl w:val="0"/>
          <w:numId w:val="1"/>
        </w:numPr>
        <w:jc w:val="both"/>
        <w:rPr>
          <w:rFonts w:ascii="Tahoma" w:hAnsi="Tahoma" w:cs="Tahoma" w:hint="cs"/>
          <w:sz w:val="24"/>
          <w:szCs w:val="24"/>
        </w:rPr>
      </w:pPr>
      <w:r w:rsidRPr="00447451">
        <w:rPr>
          <w:rFonts w:ascii="Tahoma" w:hAnsi="Tahoma" w:cs="Tahoma"/>
          <w:sz w:val="24"/>
          <w:szCs w:val="24"/>
          <w:rtl/>
        </w:rPr>
        <w:t>نسبت به اسرائيل ، مسلم است كه ما به يك دولت غير قانوني و غاصب و متجاوز به حقوق مسلمين و دشمن اسلا م ، هيچ گونه كمكي نخواهيم كرد.</w:t>
      </w:r>
    </w:p>
    <w:p w:rsidR="00447451" w:rsidRDefault="00447451" w:rsidP="00447451">
      <w:pPr>
        <w:pStyle w:val="ListParagraph"/>
        <w:numPr>
          <w:ilvl w:val="0"/>
          <w:numId w:val="1"/>
        </w:numPr>
        <w:jc w:val="both"/>
        <w:rPr>
          <w:rFonts w:ascii="Tahoma" w:hAnsi="Tahoma" w:cs="Tahoma" w:hint="cs"/>
          <w:sz w:val="24"/>
          <w:szCs w:val="24"/>
        </w:rPr>
      </w:pPr>
      <w:r w:rsidRPr="00447451">
        <w:rPr>
          <w:rFonts w:ascii="Tahoma" w:hAnsi="Tahoma" w:cs="Tahoma"/>
          <w:sz w:val="24"/>
          <w:szCs w:val="24"/>
          <w:rtl/>
        </w:rPr>
        <w:t>اسرائيل از نظر اسلام و مسلمين و تمامي موازين بين المللي غاصب و متجاوز است؛ و ما كمترين اهمال و سستي را در پايان دادن به تجاوزات او جايز نمي دانيم.</w:t>
      </w:r>
    </w:p>
    <w:p w:rsidR="00447451" w:rsidRDefault="00447451" w:rsidP="00447451">
      <w:pPr>
        <w:pStyle w:val="ListParagraph"/>
        <w:numPr>
          <w:ilvl w:val="0"/>
          <w:numId w:val="1"/>
        </w:numPr>
        <w:jc w:val="both"/>
        <w:rPr>
          <w:rFonts w:ascii="Tahoma" w:hAnsi="Tahoma" w:cs="Tahoma" w:hint="cs"/>
          <w:sz w:val="24"/>
          <w:szCs w:val="24"/>
        </w:rPr>
      </w:pPr>
      <w:r w:rsidRPr="00447451">
        <w:rPr>
          <w:rFonts w:ascii="Tahoma" w:hAnsi="Tahoma" w:cs="Tahoma"/>
          <w:sz w:val="24"/>
          <w:szCs w:val="24"/>
          <w:rtl/>
        </w:rPr>
        <w:t>كراراً گفته ام و شنيد ه ايد: اسرائيل به اين قراردادها اكتفا نمي كند و حكومت اعراب را از نيل تا فرات غصبي مي داند.</w:t>
      </w:r>
    </w:p>
    <w:p w:rsidR="00447451" w:rsidRDefault="00447451" w:rsidP="00447451">
      <w:pPr>
        <w:pStyle w:val="ListParagraph"/>
        <w:numPr>
          <w:ilvl w:val="0"/>
          <w:numId w:val="1"/>
        </w:numPr>
        <w:jc w:val="both"/>
        <w:rPr>
          <w:rFonts w:ascii="Tahoma" w:hAnsi="Tahoma" w:cs="Tahoma" w:hint="cs"/>
          <w:sz w:val="24"/>
          <w:szCs w:val="24"/>
        </w:rPr>
      </w:pPr>
      <w:r w:rsidRPr="00447451">
        <w:rPr>
          <w:rFonts w:ascii="Tahoma" w:hAnsi="Tahoma" w:cs="Tahoma"/>
          <w:sz w:val="24"/>
          <w:szCs w:val="24"/>
          <w:rtl/>
        </w:rPr>
        <w:t>اسرائيل بايد از صفحه روزگار محو شود.</w:t>
      </w:r>
    </w:p>
    <w:p w:rsidR="00447451" w:rsidRDefault="00447451" w:rsidP="00447451">
      <w:pPr>
        <w:pStyle w:val="ListParagraph"/>
        <w:numPr>
          <w:ilvl w:val="0"/>
          <w:numId w:val="1"/>
        </w:numPr>
        <w:jc w:val="both"/>
        <w:rPr>
          <w:rFonts w:ascii="Tahoma" w:hAnsi="Tahoma" w:cs="Tahoma" w:hint="cs"/>
          <w:sz w:val="24"/>
          <w:szCs w:val="24"/>
        </w:rPr>
      </w:pPr>
      <w:r w:rsidRPr="00447451">
        <w:rPr>
          <w:rFonts w:ascii="Tahoma" w:hAnsi="Tahoma" w:cs="Tahoma"/>
          <w:sz w:val="24"/>
          <w:szCs w:val="24"/>
          <w:rtl/>
        </w:rPr>
        <w:t>بر هر مسلماني لازم است كه خود را عليه اسرائيل مجهز كند.</w:t>
      </w:r>
    </w:p>
    <w:p w:rsidR="00447451" w:rsidRDefault="00447451" w:rsidP="00447451">
      <w:pPr>
        <w:pStyle w:val="ListParagraph"/>
        <w:numPr>
          <w:ilvl w:val="0"/>
          <w:numId w:val="1"/>
        </w:numPr>
        <w:jc w:val="both"/>
        <w:rPr>
          <w:rFonts w:ascii="Tahoma" w:hAnsi="Tahoma" w:cs="Tahoma" w:hint="cs"/>
          <w:sz w:val="24"/>
          <w:szCs w:val="24"/>
        </w:rPr>
      </w:pPr>
      <w:r w:rsidRPr="00447451">
        <w:rPr>
          <w:rFonts w:ascii="Tahoma" w:hAnsi="Tahoma" w:cs="Tahoma"/>
          <w:sz w:val="24"/>
          <w:szCs w:val="24"/>
          <w:rtl/>
        </w:rPr>
        <w:t>كساني كه از اسرائيل حمايت مي كنند بايد بدانند كه افعي گزنده را در حمايت خود قوي مي كنند.</w:t>
      </w:r>
    </w:p>
    <w:p w:rsidR="00447451" w:rsidRDefault="00447451" w:rsidP="00447451">
      <w:pPr>
        <w:pStyle w:val="ListParagraph"/>
        <w:numPr>
          <w:ilvl w:val="0"/>
          <w:numId w:val="1"/>
        </w:numPr>
        <w:jc w:val="both"/>
        <w:rPr>
          <w:rFonts w:ascii="Tahoma" w:hAnsi="Tahoma" w:cs="Tahoma" w:hint="cs"/>
          <w:sz w:val="24"/>
          <w:szCs w:val="24"/>
        </w:rPr>
      </w:pPr>
      <w:r w:rsidRPr="00447451">
        <w:rPr>
          <w:rFonts w:ascii="Tahoma" w:hAnsi="Tahoma" w:cs="Tahoma"/>
          <w:sz w:val="24"/>
          <w:szCs w:val="24"/>
          <w:rtl/>
        </w:rPr>
        <w:t>از اسرائيل، اين دشمن اسلام و عرب جانبداري نكنيد، كه اين افعي افسرده اگر دستش برسد بر صغير و كبير شما رحم نمي كند.</w:t>
      </w:r>
    </w:p>
    <w:p w:rsidR="00447451" w:rsidRDefault="00447451" w:rsidP="00447451">
      <w:pPr>
        <w:pStyle w:val="ListParagraph"/>
        <w:numPr>
          <w:ilvl w:val="0"/>
          <w:numId w:val="1"/>
        </w:numPr>
        <w:jc w:val="both"/>
        <w:rPr>
          <w:rFonts w:ascii="Tahoma" w:hAnsi="Tahoma" w:cs="Tahoma" w:hint="cs"/>
          <w:sz w:val="24"/>
          <w:szCs w:val="24"/>
        </w:rPr>
      </w:pPr>
      <w:r w:rsidRPr="00447451">
        <w:rPr>
          <w:rFonts w:ascii="Tahoma" w:hAnsi="Tahoma" w:cs="Tahoma"/>
          <w:sz w:val="24"/>
          <w:szCs w:val="24"/>
          <w:rtl/>
        </w:rPr>
        <w:t>بر همه آزاديخواهان جهان است كه با ملت اسلام هم صدا شده، تجاوزات غير انساني اسرائيل را محكوم نمايند.</w:t>
      </w:r>
    </w:p>
    <w:p w:rsidR="00447451" w:rsidRDefault="00447451" w:rsidP="00447451">
      <w:pPr>
        <w:pStyle w:val="ListParagraph"/>
        <w:numPr>
          <w:ilvl w:val="0"/>
          <w:numId w:val="1"/>
        </w:numPr>
        <w:jc w:val="both"/>
        <w:rPr>
          <w:rFonts w:ascii="Tahoma" w:hAnsi="Tahoma" w:cs="Tahoma" w:hint="cs"/>
          <w:sz w:val="24"/>
          <w:szCs w:val="24"/>
        </w:rPr>
      </w:pPr>
      <w:r w:rsidRPr="00447451">
        <w:rPr>
          <w:rFonts w:ascii="Tahoma" w:hAnsi="Tahoma" w:cs="Tahoma"/>
          <w:sz w:val="24"/>
          <w:szCs w:val="24"/>
          <w:rtl/>
        </w:rPr>
        <w:t>ايران دشمن سر سخت اسرائيل بوده و هست.</w:t>
      </w:r>
    </w:p>
    <w:p w:rsidR="00447451" w:rsidRDefault="00447451" w:rsidP="00447451">
      <w:pPr>
        <w:pStyle w:val="ListParagraph"/>
        <w:numPr>
          <w:ilvl w:val="0"/>
          <w:numId w:val="1"/>
        </w:numPr>
        <w:jc w:val="both"/>
        <w:rPr>
          <w:rFonts w:ascii="Tahoma" w:hAnsi="Tahoma" w:cs="Tahoma" w:hint="cs"/>
          <w:sz w:val="24"/>
          <w:szCs w:val="24"/>
        </w:rPr>
      </w:pPr>
      <w:r w:rsidRPr="00447451">
        <w:rPr>
          <w:rFonts w:ascii="Tahoma" w:hAnsi="Tahoma" w:cs="Tahoma"/>
          <w:sz w:val="24"/>
          <w:szCs w:val="24"/>
          <w:rtl/>
        </w:rPr>
        <w:t>ما اسرائيل را رد خواهيم كرد و هيچ رايطه اي با او نخواهيم داشت، او دولت غاصب است و با ما دشمن.</w:t>
      </w:r>
    </w:p>
    <w:p w:rsidR="00447451" w:rsidRDefault="00447451" w:rsidP="00447451">
      <w:pPr>
        <w:pStyle w:val="ListParagraph"/>
        <w:numPr>
          <w:ilvl w:val="0"/>
          <w:numId w:val="1"/>
        </w:numPr>
        <w:jc w:val="both"/>
        <w:rPr>
          <w:rFonts w:ascii="Tahoma" w:hAnsi="Tahoma" w:cs="Tahoma" w:hint="cs"/>
          <w:sz w:val="24"/>
          <w:szCs w:val="24"/>
        </w:rPr>
      </w:pPr>
      <w:r w:rsidRPr="00447451">
        <w:rPr>
          <w:rFonts w:ascii="Tahoma" w:hAnsi="Tahoma" w:cs="Tahoma"/>
          <w:sz w:val="24"/>
          <w:szCs w:val="24"/>
          <w:rtl/>
        </w:rPr>
        <w:t>من به جميع دول اسلام، و مسلمين جهان در هر جا هستند اعلام مي كنم كه ملت عزيز شيعه از اسرائيل و عمال اسرائيل متنفرند، و از دولتهايي كه با اسرائيل سازش مي كنند متنفر و منزجرند.</w:t>
      </w:r>
    </w:p>
    <w:p w:rsidR="00447451" w:rsidRDefault="00447451" w:rsidP="00447451">
      <w:pPr>
        <w:pStyle w:val="ListParagraph"/>
        <w:numPr>
          <w:ilvl w:val="0"/>
          <w:numId w:val="1"/>
        </w:numPr>
        <w:jc w:val="both"/>
        <w:rPr>
          <w:rFonts w:ascii="Tahoma" w:hAnsi="Tahoma" w:cs="Tahoma" w:hint="cs"/>
          <w:sz w:val="24"/>
          <w:szCs w:val="24"/>
        </w:rPr>
      </w:pPr>
      <w:r w:rsidRPr="00447451">
        <w:rPr>
          <w:rFonts w:ascii="Tahoma" w:hAnsi="Tahoma" w:cs="Tahoma"/>
          <w:sz w:val="24"/>
          <w:szCs w:val="24"/>
          <w:rtl/>
        </w:rPr>
        <w:t>ما با اسرائيل چون غاصب است و در حال جنگ است با مسلمين، روابطي نخواهيم داشت.</w:t>
      </w:r>
    </w:p>
    <w:p w:rsidR="00447451" w:rsidRDefault="00447451" w:rsidP="00447451">
      <w:pPr>
        <w:pStyle w:val="ListParagraph"/>
        <w:numPr>
          <w:ilvl w:val="0"/>
          <w:numId w:val="1"/>
        </w:numPr>
        <w:jc w:val="both"/>
        <w:rPr>
          <w:rFonts w:ascii="Tahoma" w:hAnsi="Tahoma" w:cs="Tahoma" w:hint="cs"/>
          <w:sz w:val="24"/>
          <w:szCs w:val="24"/>
        </w:rPr>
      </w:pPr>
      <w:r w:rsidRPr="00447451">
        <w:rPr>
          <w:rFonts w:ascii="Tahoma" w:hAnsi="Tahoma" w:cs="Tahoma"/>
          <w:sz w:val="24"/>
          <w:szCs w:val="24"/>
          <w:rtl/>
        </w:rPr>
        <w:t>اسرائيل حقوق مردم عرب را غصب كرده است، با او مخالفت خواهيم كرد.</w:t>
      </w:r>
    </w:p>
    <w:p w:rsidR="00447451" w:rsidRDefault="00447451" w:rsidP="00447451">
      <w:pPr>
        <w:pStyle w:val="ListParagraph"/>
        <w:numPr>
          <w:ilvl w:val="0"/>
          <w:numId w:val="1"/>
        </w:numPr>
        <w:jc w:val="both"/>
        <w:rPr>
          <w:rFonts w:ascii="Tahoma" w:hAnsi="Tahoma" w:cs="Tahoma" w:hint="cs"/>
          <w:sz w:val="24"/>
          <w:szCs w:val="24"/>
        </w:rPr>
      </w:pPr>
      <w:r w:rsidRPr="00447451">
        <w:rPr>
          <w:rFonts w:ascii="Tahoma" w:hAnsi="Tahoma" w:cs="Tahoma"/>
          <w:sz w:val="24"/>
          <w:szCs w:val="24"/>
          <w:rtl/>
        </w:rPr>
        <w:t>اسرائيل در حال جنگ با مسلمين است و غاصب سرزمينهاي برادران ما مي باشد، ما به آن نفت نخواهيم داد.</w:t>
      </w:r>
    </w:p>
    <w:p w:rsidR="00447451" w:rsidRDefault="00447451" w:rsidP="00447451">
      <w:pPr>
        <w:pStyle w:val="ListParagraph"/>
        <w:numPr>
          <w:ilvl w:val="0"/>
          <w:numId w:val="1"/>
        </w:numPr>
        <w:jc w:val="both"/>
        <w:rPr>
          <w:rFonts w:ascii="Tahoma" w:hAnsi="Tahoma" w:cs="Tahoma" w:hint="cs"/>
          <w:sz w:val="24"/>
          <w:szCs w:val="24"/>
        </w:rPr>
      </w:pPr>
      <w:r w:rsidRPr="00447451">
        <w:rPr>
          <w:rFonts w:ascii="Tahoma" w:hAnsi="Tahoma" w:cs="Tahoma"/>
          <w:sz w:val="24"/>
          <w:szCs w:val="24"/>
          <w:rtl/>
        </w:rPr>
        <w:t>اسرائيل مطرود ماست؛ و ما براي هميشه نه نفت به او مي دهيم و نه آن را به هيچ وجه [به رسميت] مي شناسيم.</w:t>
      </w:r>
    </w:p>
    <w:p w:rsidR="00447451" w:rsidRDefault="00447451" w:rsidP="00447451">
      <w:pPr>
        <w:pStyle w:val="ListParagraph"/>
        <w:numPr>
          <w:ilvl w:val="0"/>
          <w:numId w:val="1"/>
        </w:numPr>
        <w:jc w:val="both"/>
        <w:rPr>
          <w:rFonts w:ascii="Tahoma" w:hAnsi="Tahoma" w:cs="Tahoma" w:hint="cs"/>
          <w:sz w:val="24"/>
          <w:szCs w:val="24"/>
        </w:rPr>
      </w:pPr>
      <w:r w:rsidRPr="00447451">
        <w:rPr>
          <w:rFonts w:ascii="Tahoma" w:hAnsi="Tahoma" w:cs="Tahoma"/>
          <w:sz w:val="24"/>
          <w:szCs w:val="24"/>
          <w:rtl/>
        </w:rPr>
        <w:lastRenderedPageBreak/>
        <w:t>تا ملتهاي اسلامي و مستضعفان جهان بر ضد مستكبران جهاني و بچه هاي آنان، خصوصاً اسرائيل غاصب قيام نكنند، دست جنايتكار آنان از كشورهاي اسلامي كوتاه نخواهد شد.</w:t>
      </w:r>
    </w:p>
    <w:p w:rsidR="00447451" w:rsidRDefault="00447451" w:rsidP="00447451">
      <w:pPr>
        <w:pStyle w:val="ListParagraph"/>
        <w:numPr>
          <w:ilvl w:val="0"/>
          <w:numId w:val="1"/>
        </w:numPr>
        <w:jc w:val="both"/>
        <w:rPr>
          <w:rFonts w:ascii="Tahoma" w:hAnsi="Tahoma" w:cs="Tahoma" w:hint="cs"/>
          <w:sz w:val="24"/>
          <w:szCs w:val="24"/>
        </w:rPr>
      </w:pPr>
      <w:r w:rsidRPr="00447451">
        <w:rPr>
          <w:rFonts w:ascii="Tahoma" w:hAnsi="Tahoma" w:cs="Tahoma"/>
          <w:sz w:val="24"/>
          <w:szCs w:val="24"/>
          <w:rtl/>
        </w:rPr>
        <w:t>اسرائيل غاصب است و هر چه زودتر بايد فلسطين را ترك كند.و تنها راه حل اين است كه برادران فلسطيني هر چه زودتر اين ماده فساد را نابود گردانند و ريشه استعمار را در منطقه قطع كنند، تا آرامش به منطقه باز گردد.</w:t>
      </w:r>
    </w:p>
    <w:p w:rsidR="00447451" w:rsidRDefault="00447451" w:rsidP="00447451">
      <w:pPr>
        <w:pStyle w:val="ListParagraph"/>
        <w:numPr>
          <w:ilvl w:val="0"/>
          <w:numId w:val="1"/>
        </w:numPr>
        <w:jc w:val="both"/>
        <w:rPr>
          <w:rFonts w:ascii="Tahoma" w:hAnsi="Tahoma" w:cs="Tahoma" w:hint="cs"/>
          <w:sz w:val="24"/>
          <w:szCs w:val="24"/>
        </w:rPr>
      </w:pPr>
      <w:r w:rsidRPr="00447451">
        <w:rPr>
          <w:rFonts w:ascii="Tahoma" w:hAnsi="Tahoma" w:cs="Tahoma"/>
          <w:sz w:val="24"/>
          <w:szCs w:val="24"/>
          <w:rtl/>
        </w:rPr>
        <w:t>وظيفه ملت غيور ايران است كه از منافع آمريكا و اسرائيل در ايران جلوگيري كرده، و آن را مورد هجوم قرار دهند.</w:t>
      </w:r>
    </w:p>
    <w:p w:rsidR="00447451" w:rsidRDefault="00447451" w:rsidP="00447451">
      <w:pPr>
        <w:pStyle w:val="ListParagraph"/>
        <w:numPr>
          <w:ilvl w:val="0"/>
          <w:numId w:val="1"/>
        </w:numPr>
        <w:jc w:val="both"/>
        <w:rPr>
          <w:rFonts w:ascii="Tahoma" w:hAnsi="Tahoma" w:cs="Tahoma" w:hint="cs"/>
          <w:sz w:val="24"/>
          <w:szCs w:val="24"/>
        </w:rPr>
      </w:pPr>
      <w:r w:rsidRPr="00447451">
        <w:rPr>
          <w:rFonts w:ascii="Tahoma" w:hAnsi="Tahoma" w:cs="Tahoma"/>
          <w:sz w:val="24"/>
          <w:szCs w:val="24"/>
          <w:rtl/>
        </w:rPr>
        <w:t>دولتهاي ممالك نفت خيز اسلامي لازم است از نفت و ديگر امكاناتي كه در اختيار دارند، به عنوان حربه عليه اسرائيل و استعمارگران استفاده كنند.</w:t>
      </w:r>
    </w:p>
    <w:p w:rsidR="00447451" w:rsidRDefault="00447451" w:rsidP="00447451">
      <w:pPr>
        <w:pStyle w:val="ListParagraph"/>
        <w:numPr>
          <w:ilvl w:val="0"/>
          <w:numId w:val="1"/>
        </w:numPr>
        <w:jc w:val="both"/>
        <w:rPr>
          <w:rFonts w:ascii="Tahoma" w:hAnsi="Tahoma" w:cs="Tahoma" w:hint="cs"/>
          <w:sz w:val="24"/>
          <w:szCs w:val="24"/>
        </w:rPr>
      </w:pPr>
      <w:r w:rsidRPr="00447451">
        <w:rPr>
          <w:rFonts w:ascii="Tahoma" w:hAnsi="Tahoma" w:cs="Tahoma"/>
          <w:sz w:val="24"/>
          <w:szCs w:val="24"/>
          <w:rtl/>
        </w:rPr>
        <w:t>لازم است بر دول اسلامي خصوصاً، و بر ساير مسلمين عموماً، كه دفع اين ماده فساد را به هر نحو كه امكان دارد بنمايند.</w:t>
      </w:r>
    </w:p>
    <w:p w:rsidR="00447451" w:rsidRDefault="00447451" w:rsidP="00D273C4">
      <w:pPr>
        <w:pStyle w:val="ListParagraph"/>
        <w:numPr>
          <w:ilvl w:val="0"/>
          <w:numId w:val="1"/>
        </w:numPr>
        <w:jc w:val="both"/>
        <w:rPr>
          <w:rFonts w:ascii="Tahoma" w:hAnsi="Tahoma" w:cs="Tahoma" w:hint="cs"/>
          <w:sz w:val="24"/>
          <w:szCs w:val="24"/>
        </w:rPr>
      </w:pPr>
      <w:bookmarkStart w:id="0" w:name="_GoBack"/>
      <w:bookmarkEnd w:id="0"/>
      <w:r w:rsidRPr="00447451">
        <w:rPr>
          <w:rFonts w:ascii="Tahoma" w:hAnsi="Tahoma" w:cs="Tahoma"/>
          <w:sz w:val="24"/>
          <w:szCs w:val="24"/>
          <w:rtl/>
        </w:rPr>
        <w:t>اين ماده فساد كه در قلب ممالك اسلامي، با پشتيباني دول بزرگ جايگزين شده است و ريشه هاي فسادش هر روز ممالك اسلامي را تهديد مي كند، بايد با همت ممالك اسلامي و ملل بزرگ اسلام ريشه كن شود.</w:t>
      </w:r>
    </w:p>
    <w:p w:rsidR="00D273C4" w:rsidRDefault="00D273C4" w:rsidP="00D273C4">
      <w:pPr>
        <w:pStyle w:val="ListParagraph"/>
        <w:jc w:val="both"/>
        <w:rPr>
          <w:rFonts w:ascii="Tahoma" w:hAnsi="Tahoma" w:cs="Tahoma" w:hint="cs"/>
          <w:sz w:val="24"/>
          <w:szCs w:val="24"/>
        </w:rPr>
      </w:pPr>
    </w:p>
    <w:p w:rsidR="00447451" w:rsidRDefault="00447451" w:rsidP="00447451">
      <w:pPr>
        <w:pStyle w:val="ListParagraph"/>
        <w:rPr>
          <w:rFonts w:ascii="Tahoma" w:hAnsi="Tahoma" w:cs="Tahoma" w:hint="cs"/>
          <w:sz w:val="24"/>
          <w:szCs w:val="24"/>
          <w:rtl/>
        </w:rPr>
      </w:pPr>
    </w:p>
    <w:p w:rsidR="00447451" w:rsidRPr="00447451" w:rsidRDefault="00447451" w:rsidP="00447451">
      <w:pPr>
        <w:pStyle w:val="ListParagraph"/>
        <w:rPr>
          <w:rFonts w:ascii="Tahoma" w:hAnsi="Tahoma" w:cs="Tahoma"/>
          <w:sz w:val="24"/>
          <w:szCs w:val="24"/>
          <w:rtl/>
        </w:rPr>
      </w:pPr>
      <w:r w:rsidRPr="00447451">
        <w:rPr>
          <w:rFonts w:ascii="Tahoma" w:hAnsi="Tahoma" w:cs="Tahoma"/>
          <w:sz w:val="24"/>
          <w:szCs w:val="24"/>
          <w:rtl/>
        </w:rPr>
        <w:t>منبع:</w:t>
      </w:r>
      <w:r w:rsidRPr="00447451">
        <w:rPr>
          <w:rFonts w:ascii="Tahoma" w:hAnsi="Tahoma" w:cs="Tahoma"/>
          <w:sz w:val="24"/>
          <w:szCs w:val="24"/>
        </w:rPr>
        <w:t>www.imam-khomeini-isf.com</w:t>
      </w:r>
    </w:p>
    <w:p w:rsidR="00CF5D22" w:rsidRPr="00447451" w:rsidRDefault="00CF5D22" w:rsidP="00447451">
      <w:pPr>
        <w:rPr>
          <w:rFonts w:ascii="Tahoma" w:hAnsi="Tahoma" w:cs="Tahoma"/>
          <w:sz w:val="24"/>
          <w:szCs w:val="24"/>
        </w:rPr>
      </w:pPr>
    </w:p>
    <w:sectPr w:rsidR="00CF5D22" w:rsidRPr="00447451" w:rsidSect="000F35C0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01E57"/>
    <w:multiLevelType w:val="hybridMultilevel"/>
    <w:tmpl w:val="3C1C83A6"/>
    <w:lvl w:ilvl="0" w:tplc="D6D66C24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451"/>
    <w:rsid w:val="00003971"/>
    <w:rsid w:val="000136DF"/>
    <w:rsid w:val="00091E78"/>
    <w:rsid w:val="000D1398"/>
    <w:rsid w:val="000F0B4B"/>
    <w:rsid w:val="000F2F7B"/>
    <w:rsid w:val="000F35C0"/>
    <w:rsid w:val="000F38F9"/>
    <w:rsid w:val="00105FDA"/>
    <w:rsid w:val="00115EB7"/>
    <w:rsid w:val="001267D6"/>
    <w:rsid w:val="0013344E"/>
    <w:rsid w:val="001357A4"/>
    <w:rsid w:val="00151657"/>
    <w:rsid w:val="001941B5"/>
    <w:rsid w:val="001A1726"/>
    <w:rsid w:val="001D102B"/>
    <w:rsid w:val="001E0CD1"/>
    <w:rsid w:val="001E762F"/>
    <w:rsid w:val="00224295"/>
    <w:rsid w:val="00232DF2"/>
    <w:rsid w:val="0024120B"/>
    <w:rsid w:val="00246D97"/>
    <w:rsid w:val="002705B6"/>
    <w:rsid w:val="002A76F5"/>
    <w:rsid w:val="002B2690"/>
    <w:rsid w:val="002D7FB2"/>
    <w:rsid w:val="002F0512"/>
    <w:rsid w:val="003063A0"/>
    <w:rsid w:val="00322983"/>
    <w:rsid w:val="00336510"/>
    <w:rsid w:val="00367EE6"/>
    <w:rsid w:val="003B7553"/>
    <w:rsid w:val="003C32E6"/>
    <w:rsid w:val="003C7C3E"/>
    <w:rsid w:val="00403C70"/>
    <w:rsid w:val="0041340F"/>
    <w:rsid w:val="0042127F"/>
    <w:rsid w:val="00447451"/>
    <w:rsid w:val="00454943"/>
    <w:rsid w:val="0048442C"/>
    <w:rsid w:val="004B129E"/>
    <w:rsid w:val="004E3C3E"/>
    <w:rsid w:val="005275CD"/>
    <w:rsid w:val="0055390D"/>
    <w:rsid w:val="00564743"/>
    <w:rsid w:val="00610995"/>
    <w:rsid w:val="00617026"/>
    <w:rsid w:val="00622DD2"/>
    <w:rsid w:val="00653899"/>
    <w:rsid w:val="00685ED4"/>
    <w:rsid w:val="006D3037"/>
    <w:rsid w:val="006E3613"/>
    <w:rsid w:val="00705388"/>
    <w:rsid w:val="00716107"/>
    <w:rsid w:val="00731FF8"/>
    <w:rsid w:val="0073659E"/>
    <w:rsid w:val="00767830"/>
    <w:rsid w:val="0077258A"/>
    <w:rsid w:val="00777765"/>
    <w:rsid w:val="007960C9"/>
    <w:rsid w:val="007D6BE2"/>
    <w:rsid w:val="007E42E1"/>
    <w:rsid w:val="00805820"/>
    <w:rsid w:val="00891019"/>
    <w:rsid w:val="008A1B26"/>
    <w:rsid w:val="008C2699"/>
    <w:rsid w:val="008E3601"/>
    <w:rsid w:val="008E4DF8"/>
    <w:rsid w:val="008F2F64"/>
    <w:rsid w:val="0091154C"/>
    <w:rsid w:val="00935972"/>
    <w:rsid w:val="0095779B"/>
    <w:rsid w:val="00971CCE"/>
    <w:rsid w:val="00982624"/>
    <w:rsid w:val="009C2CAA"/>
    <w:rsid w:val="009C7714"/>
    <w:rsid w:val="009F033C"/>
    <w:rsid w:val="00A12902"/>
    <w:rsid w:val="00A224AF"/>
    <w:rsid w:val="00A22766"/>
    <w:rsid w:val="00A4611F"/>
    <w:rsid w:val="00A573C2"/>
    <w:rsid w:val="00A8690B"/>
    <w:rsid w:val="00AB1D21"/>
    <w:rsid w:val="00AB3651"/>
    <w:rsid w:val="00AE1A29"/>
    <w:rsid w:val="00AF1FFB"/>
    <w:rsid w:val="00B13F33"/>
    <w:rsid w:val="00B42EEF"/>
    <w:rsid w:val="00B526B0"/>
    <w:rsid w:val="00B61EA5"/>
    <w:rsid w:val="00B717C5"/>
    <w:rsid w:val="00B947E8"/>
    <w:rsid w:val="00BC0F65"/>
    <w:rsid w:val="00BF18A9"/>
    <w:rsid w:val="00C0219C"/>
    <w:rsid w:val="00C53803"/>
    <w:rsid w:val="00C70083"/>
    <w:rsid w:val="00C9223E"/>
    <w:rsid w:val="00CF5D22"/>
    <w:rsid w:val="00CF7130"/>
    <w:rsid w:val="00D00C9B"/>
    <w:rsid w:val="00D03251"/>
    <w:rsid w:val="00D05A37"/>
    <w:rsid w:val="00D20AF4"/>
    <w:rsid w:val="00D25E88"/>
    <w:rsid w:val="00D273C4"/>
    <w:rsid w:val="00D32891"/>
    <w:rsid w:val="00D4674D"/>
    <w:rsid w:val="00D46FAB"/>
    <w:rsid w:val="00D50637"/>
    <w:rsid w:val="00D51EF1"/>
    <w:rsid w:val="00D54C52"/>
    <w:rsid w:val="00D80253"/>
    <w:rsid w:val="00D83A8C"/>
    <w:rsid w:val="00D85767"/>
    <w:rsid w:val="00DB0F90"/>
    <w:rsid w:val="00DB2C56"/>
    <w:rsid w:val="00DC2214"/>
    <w:rsid w:val="00DC24AD"/>
    <w:rsid w:val="00DE77C0"/>
    <w:rsid w:val="00DF0B61"/>
    <w:rsid w:val="00DF21F8"/>
    <w:rsid w:val="00DF4D81"/>
    <w:rsid w:val="00E15815"/>
    <w:rsid w:val="00E403CC"/>
    <w:rsid w:val="00E41729"/>
    <w:rsid w:val="00E6194D"/>
    <w:rsid w:val="00E61B9F"/>
    <w:rsid w:val="00ED1EF3"/>
    <w:rsid w:val="00EF0DE7"/>
    <w:rsid w:val="00F23DCA"/>
    <w:rsid w:val="00F335E2"/>
    <w:rsid w:val="00F8019C"/>
    <w:rsid w:val="00F85C83"/>
    <w:rsid w:val="00F941B5"/>
    <w:rsid w:val="00F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zam">
    <w:name w:val="p_zam"/>
    <w:basedOn w:val="DefaultParagraphFont"/>
    <w:rsid w:val="00447451"/>
  </w:style>
  <w:style w:type="paragraph" w:styleId="ListParagraph">
    <w:name w:val="List Paragraph"/>
    <w:basedOn w:val="Normal"/>
    <w:uiPriority w:val="34"/>
    <w:qFormat/>
    <w:rsid w:val="004474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zam">
    <w:name w:val="p_zam"/>
    <w:basedOn w:val="DefaultParagraphFont"/>
    <w:rsid w:val="00447451"/>
  </w:style>
  <w:style w:type="paragraph" w:styleId="ListParagraph">
    <w:name w:val="List Paragraph"/>
    <w:basedOn w:val="Normal"/>
    <w:uiPriority w:val="34"/>
    <w:qFormat/>
    <w:rsid w:val="004474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4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630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 Mahdi</dc:creator>
  <cp:lastModifiedBy>Ya Mahdi</cp:lastModifiedBy>
  <cp:revision>1</cp:revision>
  <dcterms:created xsi:type="dcterms:W3CDTF">2015-07-03T06:32:00Z</dcterms:created>
  <dcterms:modified xsi:type="dcterms:W3CDTF">2015-07-03T15:02:00Z</dcterms:modified>
</cp:coreProperties>
</file>