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50" w:rsidRPr="00676150" w:rsidRDefault="00676150" w:rsidP="00676150">
      <w:pPr>
        <w:jc w:val="center"/>
        <w:rPr>
          <w:rFonts w:ascii="Tahoma" w:hAnsi="Tahoma" w:cs="Tahoma"/>
          <w:b/>
          <w:bCs/>
          <w:sz w:val="28"/>
          <w:szCs w:val="28"/>
        </w:rPr>
      </w:pPr>
      <w:bookmarkStart w:id="0" w:name="_GoBack"/>
      <w:bookmarkEnd w:id="0"/>
      <w:r w:rsidRPr="00676150">
        <w:rPr>
          <w:rFonts w:ascii="Tahoma" w:hAnsi="Tahoma" w:cs="Tahoma"/>
          <w:b/>
          <w:bCs/>
          <w:sz w:val="28"/>
          <w:szCs w:val="28"/>
          <w:rtl/>
        </w:rPr>
        <w:t>فلسطین از منظر مقام معظم رهبری</w:t>
      </w:r>
    </w:p>
    <w:p w:rsidR="00676150" w:rsidRPr="00676150" w:rsidRDefault="00676150" w:rsidP="00676150">
      <w:pPr>
        <w:rPr>
          <w:rFonts w:ascii="Tahoma" w:hAnsi="Tahoma" w:cs="Tahoma"/>
          <w:sz w:val="24"/>
          <w:szCs w:val="24"/>
          <w:rtl/>
        </w:rPr>
      </w:pP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حضرت آيت ‌الله خامنه‌اي (مدظله العالی) می فرمایند:</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«من صريحا اعلام مي‌کنم هر جوان فلسطيني که به خاک و خون‌کشيده مي‌شود و هر خانواده فلسطيني که بي‌سرپرست و متلاشي مي‌شود،رئيس جمهور و دولت امريکا به طور مستقيم در اين جرم شريک وسهيم هستند.»</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حضرت آيه الله العظمي خامنه‌اي (مدظله العالی) طي نطقي درتاريخ دهم خرداد ماه سال‌1369 ه.ش خاطر نشان فرموده‌اند: </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 سکوت و سازش خيانت آلود بسياري از دولت‌هاي عربي و حتي‌تظاهر بعضي از آنان به بي‌تفاوتي و عدم حساسيت‌به سرنوشت فلسطين‌کار را به جايي رسانده است که دولت غاصب صهيونيست پس از سال‌هاکتمان و حتي انکار، اکنون دوباره داعيه اسرائيل بزرگ را علنابر زبان مي‌آورد و با بي‌شرمي و وقاجت نيت پليد غصب سرزمين‌هاي‌جديدي از ميهن را</w:t>
      </w:r>
      <w:r>
        <w:rPr>
          <w:rFonts w:ascii="Tahoma" w:hAnsi="Tahoma" w:cs="Tahoma" w:hint="cs"/>
          <w:sz w:val="24"/>
          <w:szCs w:val="24"/>
          <w:rtl/>
        </w:rPr>
        <w:t xml:space="preserve"> </w:t>
      </w:r>
      <w:r w:rsidRPr="00676150">
        <w:rPr>
          <w:rFonts w:ascii="Tahoma" w:hAnsi="Tahoma" w:cs="Tahoma"/>
          <w:sz w:val="24"/>
          <w:szCs w:val="24"/>
          <w:rtl/>
        </w:rPr>
        <w:t>تکرار مي‌کند...» </w:t>
      </w:r>
    </w:p>
    <w:p w:rsidR="00676150" w:rsidRDefault="00EF4B3B" w:rsidP="00676150">
      <w:pPr>
        <w:jc w:val="both"/>
        <w:rPr>
          <w:rFonts w:ascii="Tahoma" w:hAnsi="Tahoma" w:cs="Tahoma" w:hint="cs"/>
          <w:sz w:val="24"/>
          <w:szCs w:val="24"/>
          <w:rtl/>
        </w:rPr>
      </w:pPr>
      <w:r>
        <w:rPr>
          <w:rFonts w:ascii="Tahoma" w:hAnsi="Tahoma" w:cs="Tahoma" w:hint="cs"/>
          <w:sz w:val="24"/>
          <w:szCs w:val="24"/>
          <w:rtl/>
        </w:rPr>
        <w:t>ایشان</w:t>
      </w:r>
      <w:r w:rsidR="00676150">
        <w:rPr>
          <w:rFonts w:ascii="Tahoma" w:hAnsi="Tahoma" w:cs="Tahoma"/>
          <w:sz w:val="24"/>
          <w:szCs w:val="24"/>
          <w:rtl/>
        </w:rPr>
        <w:t xml:space="preserve"> مهمترين مسأله جهان</w:t>
      </w:r>
      <w:r w:rsidR="00676150">
        <w:rPr>
          <w:rFonts w:ascii="Tahoma" w:hAnsi="Tahoma" w:cs="Tahoma" w:hint="cs"/>
          <w:sz w:val="24"/>
          <w:szCs w:val="24"/>
          <w:rtl/>
        </w:rPr>
        <w:t xml:space="preserve"> </w:t>
      </w:r>
      <w:r w:rsidR="00676150" w:rsidRPr="00676150">
        <w:rPr>
          <w:rFonts w:ascii="Tahoma" w:hAnsi="Tahoma" w:cs="Tahoma"/>
          <w:sz w:val="24"/>
          <w:szCs w:val="24"/>
          <w:rtl/>
        </w:rPr>
        <w:t>اسلام را ضايعه اشغال فلسطين به دست صهيونيست‌ها مطرح نمودند و</w:t>
      </w:r>
      <w:r w:rsidR="00676150">
        <w:rPr>
          <w:rFonts w:ascii="Tahoma" w:hAnsi="Tahoma" w:cs="Tahoma" w:hint="cs"/>
          <w:sz w:val="24"/>
          <w:szCs w:val="24"/>
          <w:rtl/>
        </w:rPr>
        <w:t xml:space="preserve"> </w:t>
      </w:r>
      <w:r w:rsidR="00676150" w:rsidRPr="00676150">
        <w:rPr>
          <w:rFonts w:ascii="Tahoma" w:hAnsi="Tahoma" w:cs="Tahoma"/>
          <w:sz w:val="24"/>
          <w:szCs w:val="24"/>
          <w:rtl/>
        </w:rPr>
        <w:t>فرمودند: </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«مسأله فلسطين يک راه حل بيشتر ندارد و آن تشکيل دولت‌فلسطيني در تمام سرزمين فلسطين است‌</w:t>
      </w:r>
      <w:r>
        <w:rPr>
          <w:rFonts w:ascii="Tahoma" w:hAnsi="Tahoma" w:cs="Tahoma" w:hint="cs"/>
          <w:sz w:val="24"/>
          <w:szCs w:val="24"/>
          <w:rtl/>
        </w:rPr>
        <w:t>.</w:t>
      </w:r>
      <w:r w:rsidRPr="00676150">
        <w:rPr>
          <w:rFonts w:ascii="Tahoma" w:hAnsi="Tahoma" w:cs="Tahoma"/>
          <w:sz w:val="24"/>
          <w:szCs w:val="24"/>
          <w:rtl/>
        </w:rPr>
        <w:t>»</w:t>
      </w:r>
    </w:p>
    <w:p w:rsidR="00676150" w:rsidRDefault="00676150" w:rsidP="00EF4B3B">
      <w:pPr>
        <w:jc w:val="both"/>
        <w:rPr>
          <w:rFonts w:ascii="Tahoma" w:hAnsi="Tahoma" w:cs="Tahoma" w:hint="cs"/>
          <w:sz w:val="24"/>
          <w:szCs w:val="24"/>
          <w:rtl/>
        </w:rPr>
      </w:pPr>
      <w:r w:rsidRPr="00676150">
        <w:rPr>
          <w:rFonts w:ascii="Tahoma" w:hAnsi="Tahoma" w:cs="Tahoma"/>
          <w:sz w:val="24"/>
          <w:szCs w:val="24"/>
          <w:rtl/>
        </w:rPr>
        <w:t>مقام معظم رهبری در بخشي از پيامي که در آستانه فرارسيدن</w:t>
      </w:r>
      <w:r w:rsidR="00EF4B3B">
        <w:rPr>
          <w:rFonts w:ascii="Tahoma" w:hAnsi="Tahoma" w:cs="Tahoma" w:hint="cs"/>
          <w:sz w:val="24"/>
          <w:szCs w:val="24"/>
          <w:rtl/>
        </w:rPr>
        <w:t xml:space="preserve"> </w:t>
      </w:r>
      <w:r w:rsidR="00EF4B3B">
        <w:rPr>
          <w:rFonts w:ascii="Tahoma" w:hAnsi="Tahoma" w:cs="Tahoma"/>
          <w:sz w:val="24"/>
          <w:szCs w:val="24"/>
          <w:rtl/>
        </w:rPr>
        <w:t>ا</w:t>
      </w:r>
      <w:r w:rsidR="00EF4B3B">
        <w:rPr>
          <w:rFonts w:ascii="Tahoma" w:hAnsi="Tahoma" w:cs="Tahoma" w:hint="cs"/>
          <w:sz w:val="24"/>
          <w:szCs w:val="24"/>
          <w:rtl/>
        </w:rPr>
        <w:t>ی</w:t>
      </w:r>
      <w:r w:rsidRPr="00676150">
        <w:rPr>
          <w:rFonts w:ascii="Tahoma" w:hAnsi="Tahoma" w:cs="Tahoma"/>
          <w:sz w:val="24"/>
          <w:szCs w:val="24"/>
          <w:rtl/>
        </w:rPr>
        <w:t>ام حج</w:t>
      </w:r>
      <w:r w:rsidR="00EF4B3B">
        <w:rPr>
          <w:rFonts w:ascii="Tahoma" w:hAnsi="Tahoma" w:cs="Tahoma" w:hint="cs"/>
          <w:sz w:val="24"/>
          <w:szCs w:val="24"/>
          <w:rtl/>
        </w:rPr>
        <w:t xml:space="preserve"> </w:t>
      </w:r>
      <w:r w:rsidRPr="00676150">
        <w:rPr>
          <w:rFonts w:ascii="Tahoma" w:hAnsi="Tahoma" w:cs="Tahoma"/>
          <w:sz w:val="24"/>
          <w:szCs w:val="24"/>
          <w:rtl/>
        </w:rPr>
        <w:t>سال 1411ه. ق خطاب به حجاچ بيت الله الحرام ارسال</w:t>
      </w:r>
      <w:r w:rsidR="00EF4B3B">
        <w:rPr>
          <w:rFonts w:ascii="Tahoma" w:hAnsi="Tahoma" w:cs="Tahoma" w:hint="cs"/>
          <w:sz w:val="24"/>
          <w:szCs w:val="24"/>
          <w:rtl/>
        </w:rPr>
        <w:t xml:space="preserve"> </w:t>
      </w:r>
      <w:r w:rsidRPr="00676150">
        <w:rPr>
          <w:rFonts w:ascii="Tahoma" w:hAnsi="Tahoma" w:cs="Tahoma"/>
          <w:sz w:val="24"/>
          <w:szCs w:val="24"/>
          <w:rtl/>
        </w:rPr>
        <w:t>نمودند، فرمودند:</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«مهمترين مسأله امروز مساله فلسطين است که در نيم قرن اخيرهمواره مهمترين مساله جهان اسلام و شايد مهمترين مساله بشريت‌بوده است، اينجا سخن از محنت و آوارگي و مظلوميت‌يک ملت است،سخن از غصب يک کشور است، سخن از ايجاد غده‌اي سرطاني در قلب‌کشورهاي اسلامي... است، سخن از ظلم مستمري است که اکنون دو نسل‌پي درپي از ملت فلسطين را فراگرفته است‌»</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علامه محمد حسين فضل الله، روحاني برجسته لبناني در کنگره بين‌المللي فلسطين که در تهران برپاشد اين واقعيت انکارناپذير رامطرح کرد که:</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«جمهوري اسلامي ايران تنها دولت جهان اسلام است که بطور رسمي‌مخالف وجود اسرائيل در هر شکل و هر صورت است زيرا بر مبناي‌رهنمودهاي امام خميني اسرائيل را غده سرطاني مي‌داند که بايد ازجسم امت اسلامي زدوده شود و لذا استراتژي اسلامي جمهوري اسلامي‌مبتني بر تلاش همه جانبه براي حمايت از فلسطين در زمينه‌هاي‌سياسي، نظامي، امنيتي و اقتصادي است و اين موضعي است که بايدتمام نيروهاي آزادي بخش مسلمان و عرب، جنبشي‌ها، احزاب وشخصيت‌هاي سياسي تحت لواي رهبري، رهبر بزرگ دنياي اسلام، حضرت‌آيه‌الله خامنه‌اي که در خط امام خمين</w:t>
      </w:r>
      <w:r>
        <w:rPr>
          <w:rFonts w:ascii="Tahoma" w:hAnsi="Tahoma" w:cs="Tahoma"/>
          <w:sz w:val="24"/>
          <w:szCs w:val="24"/>
          <w:rtl/>
        </w:rPr>
        <w:t>ي حرکت مي‌کند با آن همراه</w:t>
      </w:r>
      <w:r>
        <w:rPr>
          <w:rFonts w:ascii="Tahoma" w:hAnsi="Tahoma" w:cs="Tahoma" w:hint="cs"/>
          <w:sz w:val="24"/>
          <w:szCs w:val="24"/>
          <w:rtl/>
        </w:rPr>
        <w:t xml:space="preserve"> </w:t>
      </w:r>
      <w:r>
        <w:rPr>
          <w:rFonts w:ascii="Tahoma" w:hAnsi="Tahoma" w:cs="Tahoma"/>
          <w:sz w:val="24"/>
          <w:szCs w:val="24"/>
          <w:rtl/>
        </w:rPr>
        <w:t>شوند</w:t>
      </w:r>
      <w:r>
        <w:rPr>
          <w:rFonts w:ascii="Tahoma" w:hAnsi="Tahoma" w:cs="Tahoma" w:hint="cs"/>
          <w:sz w:val="24"/>
          <w:szCs w:val="24"/>
          <w:rtl/>
        </w:rPr>
        <w:t>.</w:t>
      </w:r>
      <w:r>
        <w:rPr>
          <w:rFonts w:ascii="Tahoma" w:hAnsi="Tahoma" w:cs="Tahoma"/>
          <w:sz w:val="24"/>
          <w:szCs w:val="24"/>
          <w:rtl/>
        </w:rPr>
        <w:t>»</w:t>
      </w:r>
    </w:p>
    <w:p w:rsidR="00676150" w:rsidRDefault="00676150" w:rsidP="00EF4B3B">
      <w:pPr>
        <w:jc w:val="both"/>
        <w:rPr>
          <w:rFonts w:ascii="Tahoma" w:hAnsi="Tahoma" w:cs="Tahoma" w:hint="cs"/>
          <w:sz w:val="24"/>
          <w:szCs w:val="24"/>
          <w:rtl/>
        </w:rPr>
      </w:pPr>
      <w:r>
        <w:rPr>
          <w:rFonts w:ascii="Tahoma" w:hAnsi="Tahoma" w:cs="Tahoma"/>
          <w:sz w:val="24"/>
          <w:szCs w:val="24"/>
          <w:rtl/>
        </w:rPr>
        <w:lastRenderedPageBreak/>
        <w:br/>
        <w:t>حضرت</w:t>
      </w:r>
      <w:r>
        <w:rPr>
          <w:rFonts w:ascii="Tahoma" w:hAnsi="Tahoma" w:cs="Tahoma" w:hint="cs"/>
          <w:sz w:val="24"/>
          <w:szCs w:val="24"/>
          <w:rtl/>
        </w:rPr>
        <w:t xml:space="preserve"> </w:t>
      </w:r>
      <w:r w:rsidRPr="00676150">
        <w:rPr>
          <w:rFonts w:ascii="Tahoma" w:hAnsi="Tahoma" w:cs="Tahoma"/>
          <w:sz w:val="24"/>
          <w:szCs w:val="24"/>
          <w:rtl/>
        </w:rPr>
        <w:t>آيت ‌الله خامنه‌اي</w:t>
      </w:r>
      <w:r>
        <w:rPr>
          <w:rFonts w:ascii="Tahoma" w:hAnsi="Tahoma" w:cs="Tahoma" w:hint="cs"/>
          <w:sz w:val="24"/>
          <w:szCs w:val="24"/>
          <w:rtl/>
        </w:rPr>
        <w:t xml:space="preserve"> </w:t>
      </w:r>
      <w:r w:rsidRPr="00676150">
        <w:rPr>
          <w:rFonts w:ascii="Tahoma" w:hAnsi="Tahoma" w:cs="Tahoma"/>
          <w:sz w:val="24"/>
          <w:szCs w:val="24"/>
          <w:rtl/>
        </w:rPr>
        <w:t>(حفظه الله) مي‌فرمايند:</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«امروز بحمدالله عنصر ايمان و جهاد اسلامي در مبارزات ملت‌فلسطين در داخل وطن مغصوب زنده شده و به همين جهت معادله قدرت‌در فلسطين به سود فلسطينيان نسبت‌به گذشته تغيير کرده است.</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محافل سياسي اعتراف دارند که اين جوشش از مسجد شروع شده و هرخانه را به يک مسجد تبديل کرده است. يکي از نشريات صهيونيستي‌در نوزدهم بهمن سال‌1369 اين قيام را الهامي از انقلاب اسلامي‌ايران ذکر کرده است‌</w:t>
      </w:r>
      <w:r>
        <w:rPr>
          <w:rFonts w:ascii="Tahoma" w:hAnsi="Tahoma" w:cs="Tahoma" w:hint="cs"/>
          <w:sz w:val="24"/>
          <w:szCs w:val="24"/>
          <w:rtl/>
        </w:rPr>
        <w:t>.</w:t>
      </w:r>
      <w:r w:rsidRPr="00676150">
        <w:rPr>
          <w:rFonts w:ascii="Tahoma" w:hAnsi="Tahoma" w:cs="Tahoma"/>
          <w:sz w:val="24"/>
          <w:szCs w:val="24"/>
          <w:rtl/>
        </w:rPr>
        <w:t>»</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مقام معظم رهبری در تاريخ</w:t>
      </w:r>
      <w:r>
        <w:rPr>
          <w:rFonts w:ascii="Tahoma" w:hAnsi="Tahoma" w:cs="Tahoma" w:hint="cs"/>
          <w:sz w:val="24"/>
          <w:szCs w:val="24"/>
          <w:rtl/>
        </w:rPr>
        <w:t xml:space="preserve"> </w:t>
      </w:r>
      <w:r w:rsidRPr="00676150">
        <w:rPr>
          <w:rFonts w:ascii="Tahoma" w:hAnsi="Tahoma" w:cs="Tahoma"/>
          <w:sz w:val="24"/>
          <w:szCs w:val="24"/>
          <w:rtl/>
        </w:rPr>
        <w:t>‌27</w:t>
      </w:r>
      <w:r>
        <w:rPr>
          <w:rFonts w:ascii="Tahoma" w:hAnsi="Tahoma" w:cs="Tahoma" w:hint="cs"/>
          <w:sz w:val="24"/>
          <w:szCs w:val="24"/>
          <w:rtl/>
        </w:rPr>
        <w:t xml:space="preserve"> </w:t>
      </w:r>
      <w:r>
        <w:rPr>
          <w:rFonts w:ascii="Tahoma" w:hAnsi="Tahoma" w:cs="Tahoma"/>
          <w:sz w:val="24"/>
          <w:szCs w:val="24"/>
          <w:rtl/>
        </w:rPr>
        <w:t>شهريور 1372 طي</w:t>
      </w:r>
      <w:r>
        <w:rPr>
          <w:rFonts w:ascii="Tahoma" w:hAnsi="Tahoma" w:cs="Tahoma" w:hint="cs"/>
          <w:sz w:val="24"/>
          <w:szCs w:val="24"/>
          <w:rtl/>
        </w:rPr>
        <w:t xml:space="preserve"> </w:t>
      </w:r>
      <w:r w:rsidRPr="00676150">
        <w:rPr>
          <w:rFonts w:ascii="Tahoma" w:hAnsi="Tahoma" w:cs="Tahoma"/>
          <w:sz w:val="24"/>
          <w:szCs w:val="24"/>
          <w:rtl/>
        </w:rPr>
        <w:t>بياناتي امضاي سند ننگين سازش با رژيم غاصب صهيونيستي را شديدا</w:t>
      </w:r>
      <w:r w:rsidR="00EF4B3B">
        <w:rPr>
          <w:rFonts w:ascii="Tahoma" w:hAnsi="Tahoma" w:cs="Tahoma" w:hint="cs"/>
          <w:sz w:val="24"/>
          <w:szCs w:val="24"/>
          <w:rtl/>
        </w:rPr>
        <w:t xml:space="preserve"> </w:t>
      </w:r>
      <w:r w:rsidRPr="00676150">
        <w:rPr>
          <w:rFonts w:ascii="Tahoma" w:hAnsi="Tahoma" w:cs="Tahoma"/>
          <w:sz w:val="24"/>
          <w:szCs w:val="24"/>
          <w:rtl/>
        </w:rPr>
        <w:t>محکوم کرده و در فرازي از سخنان گهربار خويش فرمودند:</w:t>
      </w:r>
    </w:p>
    <w:p w:rsidR="00676150" w:rsidRPr="00676150" w:rsidRDefault="00676150" w:rsidP="00676150">
      <w:pPr>
        <w:jc w:val="both"/>
        <w:rPr>
          <w:rFonts w:ascii="Tahoma" w:hAnsi="Tahoma" w:cs="Tahoma"/>
          <w:sz w:val="24"/>
          <w:szCs w:val="24"/>
        </w:rPr>
      </w:pPr>
      <w:r w:rsidRPr="00676150">
        <w:rPr>
          <w:rFonts w:ascii="Tahoma" w:hAnsi="Tahoma" w:cs="Tahoma"/>
          <w:sz w:val="24"/>
          <w:szCs w:val="24"/>
          <w:rtl/>
        </w:rPr>
        <w:t>«در قضيه فلسطين نماينده فلسطين آن امضاء کننده حقير، بدنام‌روسياه و علي الظاهر فلسطيني(علي الباطنش را خدا مي‌داند)نبوده‌که برود و يک چيزي را بفروشد، مگر فلسطين عرفات است، عرفات‌چکاره است که برود فلسطين را با غاصبين آن معامله کند</w:t>
      </w:r>
      <w:r>
        <w:rPr>
          <w:rFonts w:ascii="Tahoma" w:hAnsi="Tahoma" w:cs="Tahoma" w:hint="cs"/>
          <w:sz w:val="24"/>
          <w:szCs w:val="24"/>
          <w:rtl/>
        </w:rPr>
        <w:t>.</w:t>
      </w:r>
      <w:r w:rsidRPr="00676150">
        <w:rPr>
          <w:rFonts w:ascii="Tahoma" w:hAnsi="Tahoma" w:cs="Tahoma"/>
          <w:sz w:val="24"/>
          <w:szCs w:val="24"/>
          <w:rtl/>
        </w:rPr>
        <w:t>» </w:t>
      </w:r>
    </w:p>
    <w:p w:rsidR="00676150" w:rsidRDefault="00676150" w:rsidP="00676150">
      <w:pPr>
        <w:jc w:val="both"/>
        <w:rPr>
          <w:rFonts w:ascii="Tahoma" w:hAnsi="Tahoma" w:cs="Tahoma" w:hint="cs"/>
          <w:sz w:val="24"/>
          <w:szCs w:val="24"/>
          <w:rtl/>
        </w:rPr>
      </w:pPr>
    </w:p>
    <w:p w:rsidR="00676150" w:rsidRPr="00EF4B3B" w:rsidRDefault="00676150" w:rsidP="00676150">
      <w:pPr>
        <w:jc w:val="both"/>
        <w:rPr>
          <w:rFonts w:ascii="Tahoma" w:hAnsi="Tahoma" w:cs="Tahoma"/>
          <w:b/>
          <w:bCs/>
          <w:sz w:val="24"/>
          <w:szCs w:val="24"/>
          <w:rtl/>
        </w:rPr>
      </w:pPr>
      <w:r w:rsidRPr="00EF4B3B">
        <w:rPr>
          <w:rFonts w:ascii="Tahoma" w:hAnsi="Tahoma" w:cs="Tahoma"/>
          <w:b/>
          <w:bCs/>
          <w:sz w:val="24"/>
          <w:szCs w:val="24"/>
          <w:rtl/>
        </w:rPr>
        <w:t>آمريكا و حذف فلسطين </w:t>
      </w:r>
    </w:p>
    <w:p w:rsidR="00676150" w:rsidRPr="00676150" w:rsidRDefault="00676150" w:rsidP="00676150">
      <w:pPr>
        <w:jc w:val="both"/>
        <w:rPr>
          <w:rFonts w:ascii="Tahoma" w:hAnsi="Tahoma" w:cs="Tahoma"/>
          <w:sz w:val="24"/>
          <w:szCs w:val="24"/>
          <w:rtl/>
        </w:rPr>
      </w:pPr>
      <w:r w:rsidRPr="00676150">
        <w:rPr>
          <w:rFonts w:ascii="Tahoma" w:hAnsi="Tahoma" w:cs="Tahoma"/>
          <w:sz w:val="24"/>
          <w:szCs w:val="24"/>
          <w:rtl/>
        </w:rPr>
        <w:t>رهبر معظم انقلاب اسلامى، حضرت آيت‌اللّه‌ خامنه‌اى، با بينش عميق خود در مورد مسأله فلسطين، درباره تلاش‌هاى مقامات آمريكايى و غاصبان و مزدوران آنها براى پاك‌كردن صورت مسأله فلسطين، چنين فرمودند: «دستگاه‌هاى آمريكا و رئيس‌جمهور آمريكا، تلاش خودشان را گذاشته‌اند كه مسأله فلسطين را از صورت مسايل دنياى اسلام و خاورميانه به كلى حذف كنند و اصلاً مسأله‌اى به نام فلسطين و آرمان فلسطين و نهضت فلسطين ديگر باقى نماند. اين يكى از اهداف بسيار مهم آنهاست. هرجا كه مبارزه‌اى با صهيونيست‌ها و اشغالگران و آدم‌كشان هست، مى‌خواهند آن را حذف كنند. حالا چنانچه آن را از روى كاغذ حذف كنند، مگر ممكن است انگيزه دفاع از كشور فلسطين و هويت فلسطينى از دل فلسطينى‌ها برود؟... مگر تا حالا كه جوانان مسلمان در انتفاضه فلسطين يا در كشور لبنان به خاطر خدا، به خاطر مسئوليت الهى دفاع از سرزمين اسلامى، جان خودشان را به خطر مى‌انداختند، به خاطر منشور فلسطين اين كارها را مى‌كرده‌اند كه حالا اگر شما منشور به اصطلاح ملى فلسطين را دستكارى كرديد، آنها دست بردارند؟» </w:t>
      </w:r>
    </w:p>
    <w:p w:rsidR="00676150" w:rsidRDefault="00676150" w:rsidP="00676150">
      <w:pPr>
        <w:jc w:val="both"/>
        <w:rPr>
          <w:rFonts w:ascii="Tahoma" w:hAnsi="Tahoma" w:cs="Tahoma" w:hint="cs"/>
          <w:sz w:val="24"/>
          <w:szCs w:val="24"/>
          <w:rtl/>
        </w:rPr>
      </w:pPr>
    </w:p>
    <w:p w:rsidR="00676150" w:rsidRPr="00EF4B3B" w:rsidRDefault="00676150" w:rsidP="00676150">
      <w:pPr>
        <w:jc w:val="both"/>
        <w:rPr>
          <w:rFonts w:ascii="Tahoma" w:hAnsi="Tahoma" w:cs="Tahoma"/>
          <w:b/>
          <w:bCs/>
          <w:sz w:val="24"/>
          <w:szCs w:val="24"/>
          <w:rtl/>
        </w:rPr>
      </w:pPr>
      <w:r w:rsidRPr="00EF4B3B">
        <w:rPr>
          <w:rFonts w:ascii="Tahoma" w:hAnsi="Tahoma" w:cs="Tahoma"/>
          <w:b/>
          <w:bCs/>
          <w:sz w:val="24"/>
          <w:szCs w:val="24"/>
          <w:rtl/>
        </w:rPr>
        <w:t>پيام روز قدس </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 xml:space="preserve">روز قدس، روز فرياد جوانان غيور امت اسلام بر ضد استكبار و غاصبان سرزمين اسلامى است. پيام روز قدس، محو اسرائيل از منطقه است. پيام روز قدس اين است كه مسلمانان تا نابودى اسرائيل دست از مبارزه و جهاد بر نمى‌دارند و آماده هر نوع قربانى هستند. بر همين اساس است كه مقام معظم رهبرى، بر ضرورت مبارزه با رژيم اشغالگر قدس تأكيد كرده، چنين فرمودند: «هريك وجب از خاك فلسطين ،يك وجب از خانه مسلمين است. هر حاكميتى غير از حاكميت فلسطين و حاكميت مسلمين بر كشور فلسطين، حاكميت غاصب است. </w:t>
      </w:r>
      <w:r w:rsidRPr="00676150">
        <w:rPr>
          <w:rFonts w:ascii="Tahoma" w:hAnsi="Tahoma" w:cs="Tahoma"/>
          <w:sz w:val="24"/>
          <w:szCs w:val="24"/>
          <w:rtl/>
        </w:rPr>
        <w:lastRenderedPageBreak/>
        <w:t>حرف، همانى است كه امام راحل عظيم الشأن فرمود: اسرائيل بايستى محو بشود. ... بحث، بحث يهودى ستيزى نيست ؛ مسأله، مسأله غصب خانه مسلمين است</w:t>
      </w:r>
      <w:r>
        <w:rPr>
          <w:rFonts w:ascii="Tahoma" w:hAnsi="Tahoma" w:cs="Tahoma" w:hint="cs"/>
          <w:sz w:val="24"/>
          <w:szCs w:val="24"/>
          <w:rtl/>
        </w:rPr>
        <w:t>.</w:t>
      </w:r>
      <w:r w:rsidRPr="00676150">
        <w:rPr>
          <w:rFonts w:ascii="Tahoma" w:hAnsi="Tahoma" w:cs="Tahoma"/>
          <w:sz w:val="24"/>
          <w:szCs w:val="24"/>
          <w:rtl/>
        </w:rPr>
        <w:t>»</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حضرت آيت‌الله خامنه‌اي، رهبر معظم انقلاب اسلامي، مي‌فرمايند:</w:t>
      </w:r>
    </w:p>
    <w:p w:rsidR="00676150" w:rsidRDefault="00676150" w:rsidP="00676150">
      <w:pPr>
        <w:jc w:val="both"/>
        <w:rPr>
          <w:rFonts w:ascii="Tahoma" w:hAnsi="Tahoma" w:cs="Tahoma" w:hint="cs"/>
          <w:sz w:val="24"/>
          <w:szCs w:val="24"/>
          <w:rtl/>
        </w:rPr>
      </w:pPr>
      <w:r w:rsidRPr="00676150">
        <w:rPr>
          <w:rFonts w:ascii="Tahoma" w:hAnsi="Tahoma" w:cs="Tahoma"/>
          <w:sz w:val="24"/>
          <w:szCs w:val="24"/>
          <w:rtl/>
        </w:rPr>
        <w:t>«هر يک وجب از خاک فلسطين، يک وجب از خانه مسلمين است. هر حاکميتي غير از حاکميت فلسطين و حاکميت مسلمين بر کشور فلسطين، حاکميت غاصب است . حرف، هماني است که امام راحل عظيم الشان فرمود: اسرائيل بايستي محو بشود ... . بحث، بحث‌يهودي ستيزي نيست . مساله، مساله غصب خانه مسلمين است.»</w:t>
      </w:r>
    </w:p>
    <w:p w:rsidR="00676150" w:rsidRDefault="00676150" w:rsidP="00676150">
      <w:pPr>
        <w:jc w:val="both"/>
        <w:rPr>
          <w:rFonts w:ascii="Tahoma" w:hAnsi="Tahoma" w:cs="Tahoma" w:hint="cs"/>
          <w:sz w:val="24"/>
          <w:szCs w:val="24"/>
          <w:rtl/>
        </w:rPr>
      </w:pPr>
    </w:p>
    <w:p w:rsidR="00676150" w:rsidRPr="00676150" w:rsidRDefault="00676150" w:rsidP="00676150">
      <w:pPr>
        <w:jc w:val="both"/>
        <w:rPr>
          <w:rFonts w:ascii="Tahoma" w:hAnsi="Tahoma" w:cs="Tahoma"/>
          <w:sz w:val="24"/>
          <w:szCs w:val="24"/>
          <w:rtl/>
        </w:rPr>
      </w:pPr>
      <w:r w:rsidRPr="00676150">
        <w:rPr>
          <w:rFonts w:ascii="Tahoma" w:hAnsi="Tahoma" w:cs="Tahoma"/>
          <w:sz w:val="24"/>
          <w:szCs w:val="24"/>
          <w:rtl/>
        </w:rPr>
        <w:t>منابع:</w:t>
      </w:r>
      <w:r w:rsidRPr="00676150">
        <w:rPr>
          <w:rFonts w:ascii="Tahoma" w:hAnsi="Tahoma" w:cs="Tahoma"/>
          <w:sz w:val="24"/>
          <w:szCs w:val="24"/>
          <w:rtl/>
        </w:rPr>
        <w:br/>
        <w:t>1. ماهنامه پاسدار اسلام شماره 223، سیری درتاریخ سیاسی فلسطین و چگونگی غصب آن. </w:t>
      </w:r>
      <w:r w:rsidRPr="00676150">
        <w:rPr>
          <w:rFonts w:ascii="Tahoma" w:hAnsi="Tahoma" w:cs="Tahoma"/>
          <w:sz w:val="24"/>
          <w:szCs w:val="24"/>
          <w:rtl/>
        </w:rPr>
        <w:br/>
      </w:r>
      <w:r>
        <w:rPr>
          <w:rFonts w:ascii="Tahoma" w:hAnsi="Tahoma" w:cs="Tahoma"/>
          <w:sz w:val="24"/>
          <w:szCs w:val="24"/>
          <w:rtl/>
        </w:rPr>
        <w:t>2. ماه</w:t>
      </w:r>
      <w:r w:rsidRPr="00676150">
        <w:rPr>
          <w:rFonts w:ascii="Tahoma" w:hAnsi="Tahoma" w:cs="Tahoma"/>
          <w:sz w:val="24"/>
          <w:szCs w:val="24"/>
          <w:rtl/>
        </w:rPr>
        <w:t>نامه گلبرگ شماره 56، جمعه آخر</w:t>
      </w:r>
      <w:r>
        <w:rPr>
          <w:rFonts w:ascii="Tahoma" w:hAnsi="Tahoma" w:cs="Tahoma" w:hint="cs"/>
          <w:sz w:val="24"/>
          <w:szCs w:val="24"/>
          <w:rtl/>
        </w:rPr>
        <w:t xml:space="preserve"> </w:t>
      </w:r>
      <w:r w:rsidRPr="00676150">
        <w:rPr>
          <w:rFonts w:ascii="Tahoma" w:hAnsi="Tahoma" w:cs="Tahoma"/>
          <w:sz w:val="24"/>
          <w:szCs w:val="24"/>
          <w:rtl/>
        </w:rPr>
        <w:t>(روز جهانی قدس).</w:t>
      </w:r>
    </w:p>
    <w:p w:rsidR="00CF5D22" w:rsidRPr="00676150" w:rsidRDefault="00CF5D22" w:rsidP="00676150">
      <w:pPr>
        <w:jc w:val="both"/>
        <w:rPr>
          <w:rFonts w:ascii="Tahoma" w:hAnsi="Tahoma" w:cs="Tahoma"/>
          <w:sz w:val="24"/>
          <w:szCs w:val="24"/>
        </w:rPr>
      </w:pPr>
    </w:p>
    <w:sectPr w:rsidR="00CF5D22" w:rsidRPr="00676150"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50"/>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76150"/>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EF4B3B"/>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6150"/>
  </w:style>
  <w:style w:type="paragraph" w:customStyle="1" w:styleId="p1">
    <w:name w:val="p1"/>
    <w:basedOn w:val="Normal"/>
    <w:rsid w:val="006761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67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6150"/>
  </w:style>
  <w:style w:type="paragraph" w:customStyle="1" w:styleId="p1">
    <w:name w:val="p1"/>
    <w:basedOn w:val="Normal"/>
    <w:rsid w:val="006761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67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1386">
      <w:bodyDiv w:val="1"/>
      <w:marLeft w:val="0"/>
      <w:marRight w:val="0"/>
      <w:marTop w:val="0"/>
      <w:marBottom w:val="0"/>
      <w:divBdr>
        <w:top w:val="none" w:sz="0" w:space="0" w:color="auto"/>
        <w:left w:val="none" w:sz="0" w:space="0" w:color="auto"/>
        <w:bottom w:val="none" w:sz="0" w:space="0" w:color="auto"/>
        <w:right w:val="none" w:sz="0" w:space="0" w:color="auto"/>
      </w:divBdr>
      <w:divsChild>
        <w:div w:id="188582723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2015-07-03T06:37:00Z</dcterms:created>
  <dcterms:modified xsi:type="dcterms:W3CDTF">2015-07-03T15:09:00Z</dcterms:modified>
</cp:coreProperties>
</file>