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193" w:rsidRPr="00FD6193" w:rsidRDefault="00FD6193" w:rsidP="00FD6193">
      <w:pPr>
        <w:spacing w:after="0" w:line="320" w:lineRule="atLeast"/>
        <w:jc w:val="center"/>
        <w:outlineLvl w:val="0"/>
        <w:rPr>
          <w:rFonts w:ascii="Tahoma" w:eastAsia="Times New Roman" w:hAnsi="Tahoma" w:cs="Tahoma"/>
          <w:b/>
          <w:bCs/>
          <w:kern w:val="36"/>
          <w:sz w:val="24"/>
          <w:szCs w:val="24"/>
        </w:rPr>
      </w:pPr>
      <w:r w:rsidRPr="00FD6193">
        <w:rPr>
          <w:rFonts w:ascii="Tahoma" w:eastAsia="Times New Roman" w:hAnsi="Tahoma" w:cs="Tahoma"/>
          <w:b/>
          <w:bCs/>
          <w:kern w:val="36"/>
          <w:sz w:val="24"/>
          <w:szCs w:val="24"/>
          <w:rtl/>
        </w:rPr>
        <w:t>زیر گنبد بقیع</w:t>
      </w:r>
    </w:p>
    <w:p w:rsidR="00FD6193" w:rsidRDefault="00FD6193" w:rsidP="00FD6193">
      <w:pPr>
        <w:spacing w:after="0" w:line="240" w:lineRule="auto"/>
        <w:rPr>
          <w:rFonts w:ascii="Times New Roman" w:eastAsia="Times New Roman" w:hAnsi="Times New Roman" w:cs="Times New Roman" w:hint="cs"/>
          <w:sz w:val="24"/>
          <w:szCs w:val="24"/>
          <w:rtl/>
        </w:rPr>
      </w:pPr>
    </w:p>
    <w:p w:rsidR="00FD6193" w:rsidRPr="00FD6193" w:rsidRDefault="00FD6193" w:rsidP="00FD6193">
      <w:pPr>
        <w:spacing w:after="0" w:line="240" w:lineRule="auto"/>
        <w:rPr>
          <w:rFonts w:ascii="Times New Roman" w:eastAsia="Times New Roman" w:hAnsi="Times New Roman" w:cs="Times New Roman"/>
          <w:sz w:val="24"/>
          <w:szCs w:val="24"/>
          <w:rtl/>
        </w:rPr>
      </w:pPr>
    </w:p>
    <w:p w:rsidR="00FD6193" w:rsidRDefault="00FD6193" w:rsidP="00FD6193">
      <w:pPr>
        <w:spacing w:after="0" w:line="360" w:lineRule="auto"/>
        <w:rPr>
          <w:rFonts w:ascii="Times New Roman" w:eastAsia="Times New Roman" w:hAnsi="Times New Roman" w:cs="Times New Roman" w:hint="cs"/>
          <w:sz w:val="24"/>
          <w:szCs w:val="24"/>
          <w:rtl/>
        </w:rPr>
      </w:pPr>
      <w:r w:rsidRPr="00FD6193">
        <w:rPr>
          <w:rFonts w:ascii="Tahoma" w:eastAsia="Times New Roman" w:hAnsi="Tahoma" w:cs="Tahoma"/>
          <w:sz w:val="24"/>
          <w:szCs w:val="24"/>
          <w:rtl/>
        </w:rPr>
        <w:t>گلستان را می‏توان لگدمال کرد، اما هرگز رایحه دل انگیزش را نمی‏توان سترد. خانه آفتاب را می‏توان ویران ساخت، اما هرگز با ویرانی، نورانیت آفتاب را نمی‏توان گرفت. ای بقیع! ای نگارخانه هزاره غربت! آن بدکیشانِ زشت خوی، می‏خواستند تو را با ویران کردن، از صفحه روزگار محو کنند، اما خبر نداشتند که تو چهار آفتاب گیتی فروز را با ستاره‏های بسیار در خود جای داده‏ای و این گونه فروغ تو از بین نمی‏رود. می‏خواستند سایه بان از مزار خورشیدی شما برگیرند تا نامتان از تاریخ ناپدید شود؛ اما خبر نداشتند که بر گرفتن سایه بان، فروغ خورشید را به همه جا پرتو افکن می‏کند. مزار تو سایه بان نمی‏خواهد؛ چرا که خورشید بر سینه توست نه بر سینه آسمان</w:t>
      </w:r>
      <w:r w:rsidRPr="00FD6193">
        <w:rPr>
          <w:rFonts w:ascii="Tahoma" w:eastAsia="Times New Roman" w:hAnsi="Tahoma" w:cs="Tahoma"/>
          <w:sz w:val="24"/>
          <w:szCs w:val="24"/>
        </w:rPr>
        <w:t>.</w:t>
      </w:r>
    </w:p>
    <w:p w:rsidR="00FD6193" w:rsidRPr="00FD6193" w:rsidRDefault="00FD6193" w:rsidP="00FD6193">
      <w:pPr>
        <w:spacing w:after="0" w:line="360" w:lineRule="auto"/>
        <w:rPr>
          <w:rFonts w:ascii="Times New Roman" w:eastAsia="Times New Roman" w:hAnsi="Times New Roman" w:cs="Times New Roman"/>
          <w:sz w:val="24"/>
          <w:szCs w:val="24"/>
        </w:rPr>
      </w:pPr>
    </w:p>
    <w:p w:rsidR="00FD6193" w:rsidRPr="00FD6193" w:rsidRDefault="00FD6193" w:rsidP="00FD6193">
      <w:pPr>
        <w:spacing w:after="0" w:line="360" w:lineRule="auto"/>
        <w:jc w:val="both"/>
        <w:rPr>
          <w:rFonts w:ascii="Tahoma" w:eastAsia="Times New Roman" w:hAnsi="Tahoma" w:cs="Tahoma"/>
          <w:sz w:val="24"/>
          <w:szCs w:val="24"/>
        </w:rPr>
      </w:pPr>
      <w:r w:rsidRPr="00FD6193">
        <w:rPr>
          <w:rFonts w:ascii="Tahoma" w:eastAsia="Times New Roman" w:hAnsi="Tahoma" w:cs="Tahoma"/>
          <w:sz w:val="24"/>
          <w:szCs w:val="24"/>
          <w:rtl/>
        </w:rPr>
        <w:t>نفرین و ننگ تاریخ، بر آن شب پرستانی که با شمشیر به جنگ آفتاب رفته بودند و خود را زبون و رسوای تاریخ نمودند. با زخمی به کهنگیِ تاریخ، بر سینه و قلبی شرحه شرحه از مظلومیتِ شما خاندان وحی. سالروز تخریبِ خاک بهشت و نیستان غربت را به سوگ نشسته، این غم جانسوز را بر عاشقان زیارتت تسلیت می‏گویم</w:t>
      </w:r>
      <w:r w:rsidRPr="00FD6193">
        <w:rPr>
          <w:rFonts w:ascii="Tahoma" w:eastAsia="Times New Roman" w:hAnsi="Tahoma" w:cs="Tahoma"/>
          <w:sz w:val="24"/>
          <w:szCs w:val="24"/>
        </w:rPr>
        <w:t>.</w:t>
      </w:r>
    </w:p>
    <w:p w:rsidR="00FD6193" w:rsidRPr="00FD6193" w:rsidRDefault="00FD6193" w:rsidP="00FD6193">
      <w:pPr>
        <w:spacing w:after="0" w:line="360" w:lineRule="auto"/>
        <w:jc w:val="both"/>
        <w:rPr>
          <w:rFonts w:ascii="Tahoma" w:eastAsia="Times New Roman" w:hAnsi="Tahoma" w:cs="Tahoma"/>
          <w:sz w:val="24"/>
          <w:szCs w:val="24"/>
        </w:rPr>
      </w:pPr>
      <w:r w:rsidRPr="00FD6193">
        <w:rPr>
          <w:rFonts w:ascii="Tahoma" w:eastAsia="Times New Roman" w:hAnsi="Tahoma" w:cs="Tahoma"/>
          <w:sz w:val="24"/>
          <w:szCs w:val="24"/>
          <w:rtl/>
        </w:rPr>
        <w:t>در هشتم شوال 1344ق، قبرستان مقدس بقیع در شهر مدینه، به دست پیروان گروه وهابیت، به ویرانه‏ای تبدیل شد. ویران‏سازی قبرهایی که پله‏های آسمان بود، ریشه در افکار منحرف و دور از اسلام داشت؛ افکاری که با برداشت‏های سطحی و جدا از معارف اهل‏بیت علیهم‏السلام همراه بود و آثار ناپاک آن، همچنان دامن پاک جامعه اسلام را لکه‏دار کرده است</w:t>
      </w:r>
      <w:r w:rsidRPr="00FD6193">
        <w:rPr>
          <w:rFonts w:ascii="Tahoma" w:eastAsia="Times New Roman" w:hAnsi="Tahoma" w:cs="Tahoma"/>
          <w:sz w:val="24"/>
          <w:szCs w:val="24"/>
        </w:rPr>
        <w:t>.</w:t>
      </w:r>
    </w:p>
    <w:p w:rsidR="00FD6193" w:rsidRPr="00FD6193" w:rsidRDefault="00FD6193" w:rsidP="00FD6193">
      <w:pPr>
        <w:spacing w:after="0" w:line="360" w:lineRule="auto"/>
        <w:jc w:val="both"/>
        <w:rPr>
          <w:rFonts w:ascii="Tahoma" w:eastAsia="Times New Roman" w:hAnsi="Tahoma" w:cs="Tahoma"/>
          <w:sz w:val="24"/>
          <w:szCs w:val="24"/>
        </w:rPr>
      </w:pPr>
      <w:r w:rsidRPr="00FD6193">
        <w:rPr>
          <w:rFonts w:ascii="Tahoma" w:eastAsia="Times New Roman" w:hAnsi="Tahoma" w:cs="Tahoma"/>
          <w:sz w:val="24"/>
          <w:szCs w:val="24"/>
        </w:rPr>
        <w:t> </w:t>
      </w:r>
    </w:p>
    <w:p w:rsidR="00FD6193" w:rsidRPr="00FD6193" w:rsidRDefault="00FD6193" w:rsidP="00FD6193">
      <w:pPr>
        <w:spacing w:after="0" w:line="360" w:lineRule="auto"/>
        <w:outlineLvl w:val="1"/>
        <w:rPr>
          <w:rFonts w:ascii="Tahoma" w:eastAsia="Times New Roman" w:hAnsi="Tahoma" w:cs="Tahoma"/>
          <w:b/>
          <w:bCs/>
          <w:sz w:val="24"/>
          <w:szCs w:val="24"/>
        </w:rPr>
      </w:pPr>
      <w:r w:rsidRPr="00FD6193">
        <w:rPr>
          <w:rFonts w:ascii="Tahoma" w:eastAsia="Times New Roman" w:hAnsi="Tahoma" w:cs="Tahoma"/>
          <w:b/>
          <w:bCs/>
          <w:sz w:val="24"/>
          <w:szCs w:val="24"/>
          <w:rtl/>
        </w:rPr>
        <w:t>وهابیون می گویند: بقیع وقفی است!!</w:t>
      </w:r>
    </w:p>
    <w:p w:rsidR="00FD6193" w:rsidRPr="00FD6193" w:rsidRDefault="00FD6193" w:rsidP="00FD6193">
      <w:pPr>
        <w:spacing w:after="0" w:line="360" w:lineRule="auto"/>
        <w:jc w:val="both"/>
        <w:rPr>
          <w:rFonts w:ascii="Tahoma" w:eastAsia="Times New Roman" w:hAnsi="Tahoma" w:cs="Tahoma"/>
          <w:sz w:val="24"/>
          <w:szCs w:val="24"/>
          <w:rtl/>
        </w:rPr>
      </w:pPr>
      <w:r w:rsidRPr="00FD6193">
        <w:rPr>
          <w:rFonts w:ascii="Tahoma" w:eastAsia="Times New Roman" w:hAnsi="Tahoma" w:cs="Tahoma"/>
          <w:sz w:val="24"/>
          <w:szCs w:val="24"/>
          <w:rtl/>
        </w:rPr>
        <w:t>بقیع، یک زمین وقفی نیست؛ چون ملک کسی نبوده است و وقفیت، فرع ملکیت است؛ و پس از تصمیم برای دفن، مردم درختان آن را کندند و عده ای هم آمدند و برای خود در آن خانه ساختند. بنابراین جلوگیری وهابیون از بازسازی بقیع تحت عنوان وقف بودن بقیع، بهانه ای بیش نیست، علاوه بر آنکه خصوص امامان بقیع در خانه شخصی عقیل بن ابی طالب دفن گردیدند</w:t>
      </w:r>
      <w:r w:rsidRPr="00FD6193">
        <w:rPr>
          <w:rFonts w:ascii="Tahoma" w:eastAsia="Times New Roman" w:hAnsi="Tahoma" w:cs="Tahoma"/>
          <w:sz w:val="24"/>
          <w:szCs w:val="24"/>
        </w:rPr>
        <w:t>.</w:t>
      </w:r>
    </w:p>
    <w:p w:rsidR="00FD6193" w:rsidRDefault="00FD6193" w:rsidP="00FD6193">
      <w:pPr>
        <w:spacing w:after="0" w:line="360" w:lineRule="auto"/>
        <w:outlineLvl w:val="1"/>
        <w:rPr>
          <w:rFonts w:ascii="Tahoma" w:eastAsia="Times New Roman" w:hAnsi="Tahoma" w:cs="Tahoma" w:hint="cs"/>
          <w:b/>
          <w:bCs/>
          <w:sz w:val="24"/>
          <w:szCs w:val="24"/>
          <w:rtl/>
        </w:rPr>
      </w:pPr>
    </w:p>
    <w:p w:rsidR="00FD6193" w:rsidRPr="00FD6193" w:rsidRDefault="00FD6193" w:rsidP="00FD6193">
      <w:pPr>
        <w:spacing w:after="0" w:line="360" w:lineRule="auto"/>
        <w:outlineLvl w:val="1"/>
        <w:rPr>
          <w:rFonts w:ascii="Tahoma" w:eastAsia="Times New Roman" w:hAnsi="Tahoma" w:cs="Tahoma"/>
          <w:b/>
          <w:bCs/>
          <w:sz w:val="24"/>
          <w:szCs w:val="24"/>
          <w:rtl/>
        </w:rPr>
      </w:pPr>
      <w:r w:rsidRPr="00FD6193">
        <w:rPr>
          <w:rFonts w:ascii="Tahoma" w:eastAsia="Times New Roman" w:hAnsi="Tahoma" w:cs="Tahoma"/>
          <w:b/>
          <w:bCs/>
          <w:sz w:val="24"/>
          <w:szCs w:val="24"/>
          <w:rtl/>
        </w:rPr>
        <w:t>فضیلت بقیع</w:t>
      </w:r>
    </w:p>
    <w:p w:rsidR="00FD6193" w:rsidRPr="00FD6193" w:rsidRDefault="00FD6193" w:rsidP="00FD6193">
      <w:pPr>
        <w:spacing w:after="0" w:line="360" w:lineRule="auto"/>
        <w:jc w:val="both"/>
        <w:rPr>
          <w:rFonts w:ascii="Tahoma" w:eastAsia="Times New Roman" w:hAnsi="Tahoma" w:cs="Tahoma"/>
          <w:sz w:val="24"/>
          <w:szCs w:val="24"/>
          <w:rtl/>
        </w:rPr>
      </w:pPr>
      <w:r w:rsidRPr="00FD6193">
        <w:rPr>
          <w:rFonts w:ascii="Tahoma" w:eastAsia="Times New Roman" w:hAnsi="Tahoma" w:cs="Tahoma"/>
          <w:sz w:val="24"/>
          <w:szCs w:val="24"/>
          <w:rtl/>
        </w:rPr>
        <w:t xml:space="preserve">بقیع به خاطر قدوم مبارک رسول خدا صلی اللّه علیه وآله و ائمه معصومین علیهم السلام و دفن چهار تن از امامان علیهم السلام و سایر مۆمنان، شهیدان و نیکان، دارای شرافت زیادی است. از رسول خدا صلی اللّه علیه وآله، چنین روایت شده است که روز قیامت، هفتاد هزار </w:t>
      </w:r>
      <w:r w:rsidRPr="00FD6193">
        <w:rPr>
          <w:rFonts w:ascii="Tahoma" w:eastAsia="Times New Roman" w:hAnsi="Tahoma" w:cs="Tahoma"/>
          <w:sz w:val="24"/>
          <w:szCs w:val="24"/>
          <w:rtl/>
        </w:rPr>
        <w:lastRenderedPageBreak/>
        <w:t>نفر از بقیع، بی حساب راهی بهشت می شوند؛ در حالی که صورت آنها چون ماه شب چهاردهم، می درخشد</w:t>
      </w:r>
      <w:r w:rsidRPr="00FD6193">
        <w:rPr>
          <w:rFonts w:ascii="Tahoma" w:eastAsia="Times New Roman" w:hAnsi="Tahoma" w:cs="Tahoma"/>
          <w:sz w:val="24"/>
          <w:szCs w:val="24"/>
        </w:rPr>
        <w:t>.</w:t>
      </w:r>
    </w:p>
    <w:p w:rsidR="00FD6193" w:rsidRPr="00FD6193" w:rsidRDefault="00FD6193" w:rsidP="00FD6193">
      <w:pPr>
        <w:spacing w:after="0" w:line="360" w:lineRule="auto"/>
        <w:jc w:val="both"/>
        <w:rPr>
          <w:rFonts w:ascii="Tahoma" w:eastAsia="Times New Roman" w:hAnsi="Tahoma" w:cs="Tahoma"/>
          <w:sz w:val="24"/>
          <w:szCs w:val="24"/>
        </w:rPr>
      </w:pPr>
      <w:r w:rsidRPr="00FD6193">
        <w:rPr>
          <w:rFonts w:ascii="Tahoma" w:eastAsia="Times New Roman" w:hAnsi="Tahoma" w:cs="Tahoma"/>
          <w:sz w:val="24"/>
          <w:szCs w:val="24"/>
        </w:rPr>
        <w:t> </w:t>
      </w:r>
    </w:p>
    <w:p w:rsidR="00FD6193" w:rsidRPr="00FD6193" w:rsidRDefault="00FD6193" w:rsidP="00FD6193">
      <w:pPr>
        <w:spacing w:after="0" w:line="360" w:lineRule="auto"/>
        <w:outlineLvl w:val="1"/>
        <w:rPr>
          <w:rFonts w:ascii="Tahoma" w:eastAsia="Times New Roman" w:hAnsi="Tahoma" w:cs="Tahoma"/>
          <w:b/>
          <w:bCs/>
          <w:sz w:val="24"/>
          <w:szCs w:val="24"/>
        </w:rPr>
      </w:pPr>
      <w:r w:rsidRPr="00FD6193">
        <w:rPr>
          <w:rFonts w:ascii="Tahoma" w:eastAsia="Times New Roman" w:hAnsi="Tahoma" w:cs="Tahoma"/>
          <w:b/>
          <w:bCs/>
          <w:sz w:val="24"/>
          <w:szCs w:val="24"/>
          <w:rtl/>
        </w:rPr>
        <w:t>پیراستن حرم امامان بقیع</w:t>
      </w:r>
    </w:p>
    <w:p w:rsidR="00FD6193" w:rsidRPr="00FD6193" w:rsidRDefault="00FD6193" w:rsidP="00FD6193">
      <w:pPr>
        <w:spacing w:after="0" w:line="360" w:lineRule="auto"/>
        <w:jc w:val="both"/>
        <w:rPr>
          <w:rFonts w:ascii="Tahoma" w:eastAsia="Times New Roman" w:hAnsi="Tahoma" w:cs="Tahoma"/>
          <w:sz w:val="24"/>
          <w:szCs w:val="24"/>
          <w:rtl/>
        </w:rPr>
      </w:pPr>
      <w:r w:rsidRPr="00FD6193">
        <w:rPr>
          <w:rFonts w:ascii="Tahoma" w:eastAsia="Times New Roman" w:hAnsi="Tahoma" w:cs="Tahoma"/>
          <w:sz w:val="24"/>
          <w:szCs w:val="24"/>
          <w:rtl/>
        </w:rPr>
        <w:t>مسلمانان از دیرباز، اقدام به بازسازی و ساختن گنبد برای شخصیت های بزرگ اسلامی کردند که گنبد سبز پیامبر و گنبدهایی که در عراق، ایران، سوریه و... وجود دارند، شاهد این مطلب هستند و تنها وهایبان، به خاطر تحجر و کج فهمی، با این کار مخالفت کرده اند</w:t>
      </w:r>
      <w:r w:rsidRPr="00FD6193">
        <w:rPr>
          <w:rFonts w:ascii="Tahoma" w:eastAsia="Times New Roman" w:hAnsi="Tahoma" w:cs="Tahoma"/>
          <w:sz w:val="24"/>
          <w:szCs w:val="24"/>
        </w:rPr>
        <w:t>.</w:t>
      </w:r>
    </w:p>
    <w:p w:rsidR="00FD6193" w:rsidRPr="00FD6193" w:rsidRDefault="00FD6193" w:rsidP="00FD6193">
      <w:pPr>
        <w:spacing w:after="0" w:line="360" w:lineRule="auto"/>
        <w:jc w:val="both"/>
        <w:rPr>
          <w:rFonts w:ascii="Tahoma" w:eastAsia="Times New Roman" w:hAnsi="Tahoma" w:cs="Tahoma"/>
          <w:sz w:val="24"/>
          <w:szCs w:val="24"/>
        </w:rPr>
      </w:pPr>
      <w:r w:rsidRPr="00FD6193">
        <w:rPr>
          <w:rFonts w:ascii="Tahoma" w:eastAsia="Times New Roman" w:hAnsi="Tahoma" w:cs="Tahoma"/>
          <w:sz w:val="24"/>
          <w:szCs w:val="24"/>
          <w:rtl/>
        </w:rPr>
        <w:t>یکی از کسانی که اقدام به ساخت گنبد بر مزار امامان بقیع علیهم السلام نمود، ابوالفضل اسعد بن محمد بن موسی قمی اردستانی مجدالملک است. او در آخر قرن پنجم، کشته شد. هم چنین الناصر لِدین اللّه، خلیفه عباسی، در سال 560 ق. اقدام به تعمیر گنبد امامان بقیع علیهم السلام کرد و نیز ابوطالب عبداللّه بن حسین بن میرزا رفیع الدین حسینی مرعشی نیز اقدام به تعمیر و بازسازی حرم امامان بقیع نمود</w:t>
      </w:r>
      <w:r w:rsidRPr="00FD6193">
        <w:rPr>
          <w:rFonts w:ascii="Tahoma" w:eastAsia="Times New Roman" w:hAnsi="Tahoma" w:cs="Tahoma"/>
          <w:sz w:val="24"/>
          <w:szCs w:val="24"/>
        </w:rPr>
        <w:t>.</w:t>
      </w:r>
    </w:p>
    <w:p w:rsidR="00FD6193" w:rsidRPr="00FD6193" w:rsidRDefault="00FD6193" w:rsidP="00FD6193">
      <w:pPr>
        <w:spacing w:after="0" w:line="360" w:lineRule="auto"/>
        <w:jc w:val="both"/>
        <w:rPr>
          <w:rFonts w:ascii="Tahoma" w:eastAsia="Times New Roman" w:hAnsi="Tahoma" w:cs="Tahoma"/>
          <w:sz w:val="24"/>
          <w:szCs w:val="24"/>
        </w:rPr>
      </w:pPr>
      <w:r w:rsidRPr="00FD6193">
        <w:rPr>
          <w:rFonts w:ascii="Tahoma" w:eastAsia="Times New Roman" w:hAnsi="Tahoma" w:cs="Tahoma"/>
          <w:sz w:val="24"/>
          <w:szCs w:val="24"/>
          <w:rtl/>
        </w:rPr>
        <w:t>در دوره قاجاریه، محمد بن علی امین السلطنه، اقدام به نهادن ضریحی از فولاد بر روی قبور نمود. او قصد داشت ضریحی نقره ای نیز برای آنها قرار دهد که مانع کار او شدند</w:t>
      </w:r>
      <w:r w:rsidRPr="00FD6193">
        <w:rPr>
          <w:rFonts w:ascii="Tahoma" w:eastAsia="Times New Roman" w:hAnsi="Tahoma" w:cs="Tahoma"/>
          <w:sz w:val="24"/>
          <w:szCs w:val="24"/>
        </w:rPr>
        <w:t>.</w:t>
      </w:r>
    </w:p>
    <w:p w:rsidR="00FD6193" w:rsidRPr="00FD6193" w:rsidRDefault="00FD6193" w:rsidP="00FD6193">
      <w:pPr>
        <w:spacing w:after="0" w:line="360" w:lineRule="auto"/>
        <w:jc w:val="both"/>
        <w:rPr>
          <w:rFonts w:ascii="Tahoma" w:eastAsia="Times New Roman" w:hAnsi="Tahoma" w:cs="Tahoma"/>
          <w:sz w:val="24"/>
          <w:szCs w:val="24"/>
        </w:rPr>
      </w:pPr>
      <w:r w:rsidRPr="00FD6193">
        <w:rPr>
          <w:rFonts w:ascii="Tahoma" w:eastAsia="Times New Roman" w:hAnsi="Tahoma" w:cs="Tahoma"/>
          <w:sz w:val="24"/>
          <w:szCs w:val="24"/>
          <w:rtl/>
        </w:rPr>
        <w:t>سید علی قطب هزارجیبی نیز آخرین ضریح فولادی را که در اصفهان ساخته شده بود به مدینه برد و با زحمت و سه سال معطلی در جده، بر قبور مطهر ائمه بقیع علیهم السلام نهاد که این ضریح نیز در سال 1343 ق. توسط وهابیان از جا کنده شد و قطعاتی از آن، تا سال 1385 ه.ش بر دیوار شهدای احد وجود داشت</w:t>
      </w:r>
      <w:r w:rsidRPr="00FD6193">
        <w:rPr>
          <w:rFonts w:ascii="Tahoma" w:eastAsia="Times New Roman" w:hAnsi="Tahoma" w:cs="Tahoma"/>
          <w:sz w:val="24"/>
          <w:szCs w:val="24"/>
        </w:rPr>
        <w:t>.</w:t>
      </w:r>
    </w:p>
    <w:p w:rsidR="00FD6193" w:rsidRPr="00FD6193" w:rsidRDefault="00FD6193" w:rsidP="00FD6193">
      <w:pPr>
        <w:spacing w:after="0" w:line="360" w:lineRule="auto"/>
        <w:jc w:val="both"/>
        <w:rPr>
          <w:rFonts w:ascii="Tahoma" w:eastAsia="Times New Roman" w:hAnsi="Tahoma" w:cs="Tahoma"/>
          <w:sz w:val="24"/>
          <w:szCs w:val="24"/>
        </w:rPr>
      </w:pPr>
      <w:r w:rsidRPr="00FD6193">
        <w:rPr>
          <w:rFonts w:ascii="Tahoma" w:eastAsia="Times New Roman" w:hAnsi="Tahoma" w:cs="Tahoma"/>
          <w:sz w:val="24"/>
          <w:szCs w:val="24"/>
          <w:rtl/>
        </w:rPr>
        <w:t>مرحوم سید محسن امین می نویسد: سلطان عبدالمجید عثمانی که گنبد قبر مطهر پیامبر اکرم صلی اللّه علیه وآله را ساخت دستور داده بود که برای امامان بقیع نیز گنبدی همانند گنبد پیامبر اکرم صلی اللّه علیه وآله بسازند؛ ولی با مخالفت برخی از اهل مدینه مواجه شد. غیر از قبور مطهر امامان بقیع، بیت الاحزان، قبر حلیمه سعدیه، قبور دختران و همسران پیامبر اکرم صلی اللّه علیه وآله، قبر مالک و قبور عمه های پیامبر اکرم صلی اللّه علیه وآله نیز دارای گنبد بودند که همه آنها توسط سلفیان تخریب شد</w:t>
      </w:r>
      <w:r w:rsidRPr="00FD6193">
        <w:rPr>
          <w:rFonts w:ascii="Tahoma" w:eastAsia="Times New Roman" w:hAnsi="Tahoma" w:cs="Tahoma"/>
          <w:sz w:val="24"/>
          <w:szCs w:val="24"/>
        </w:rPr>
        <w:t>.</w:t>
      </w:r>
    </w:p>
    <w:p w:rsidR="00FD6193" w:rsidRPr="00FD6193" w:rsidRDefault="00FD6193" w:rsidP="00FD6193">
      <w:pPr>
        <w:spacing w:after="0" w:line="360" w:lineRule="auto"/>
        <w:jc w:val="both"/>
        <w:rPr>
          <w:rFonts w:ascii="Tahoma" w:eastAsia="Times New Roman" w:hAnsi="Tahoma" w:cs="Tahoma"/>
          <w:sz w:val="24"/>
          <w:szCs w:val="24"/>
        </w:rPr>
      </w:pPr>
      <w:r w:rsidRPr="00FD6193">
        <w:rPr>
          <w:rFonts w:ascii="Tahoma" w:eastAsia="Times New Roman" w:hAnsi="Tahoma" w:cs="Tahoma"/>
          <w:sz w:val="24"/>
          <w:szCs w:val="24"/>
        </w:rPr>
        <w:t> </w:t>
      </w:r>
    </w:p>
    <w:p w:rsidR="00FD6193" w:rsidRPr="00FD6193" w:rsidRDefault="00FD6193" w:rsidP="00FD6193">
      <w:pPr>
        <w:spacing w:after="0" w:line="360" w:lineRule="auto"/>
        <w:outlineLvl w:val="1"/>
        <w:rPr>
          <w:rFonts w:ascii="Tahoma" w:eastAsia="Times New Roman" w:hAnsi="Tahoma" w:cs="Tahoma"/>
          <w:b/>
          <w:bCs/>
          <w:sz w:val="24"/>
          <w:szCs w:val="24"/>
        </w:rPr>
      </w:pPr>
      <w:r w:rsidRPr="00FD6193">
        <w:rPr>
          <w:rFonts w:ascii="Tahoma" w:eastAsia="Times New Roman" w:hAnsi="Tahoma" w:cs="Tahoma"/>
          <w:b/>
          <w:bCs/>
          <w:sz w:val="24"/>
          <w:szCs w:val="24"/>
          <w:rtl/>
        </w:rPr>
        <w:t>فاجعه تخریب بقیع</w:t>
      </w:r>
    </w:p>
    <w:p w:rsidR="00FD6193" w:rsidRPr="00FD6193" w:rsidRDefault="00FD6193" w:rsidP="00FD6193">
      <w:pPr>
        <w:spacing w:after="0" w:line="360" w:lineRule="auto"/>
        <w:jc w:val="both"/>
        <w:rPr>
          <w:rFonts w:ascii="Tahoma" w:eastAsia="Times New Roman" w:hAnsi="Tahoma" w:cs="Tahoma"/>
          <w:sz w:val="24"/>
          <w:szCs w:val="24"/>
          <w:rtl/>
        </w:rPr>
      </w:pPr>
      <w:r w:rsidRPr="00FD6193">
        <w:rPr>
          <w:rFonts w:ascii="Tahoma" w:eastAsia="Times New Roman" w:hAnsi="Tahoma" w:cs="Tahoma"/>
          <w:sz w:val="24"/>
          <w:szCs w:val="24"/>
          <w:rtl/>
        </w:rPr>
        <w:t>همانگونه که گفته شد مسلمانان از آغاز، به قبور بزرگانشان توجه داشتند و بر فراز آنها، گنبدهایی می ساختند که از جمله آنها، گنبد قبر مطهر رسول خدا صلی اللّه علیه وآله است که از اول تا کنون، بوده است. مزار بزرگان و امامان بقیع علیهم السلام نیز از این قاعده مستثنی نیست. ابن جبیر (قرن 6) در سفرنامه خود، بقیع را به زیبایی توصیف کرده، از گنبد زیبا و بسیار بلند ائمه بقیع، یاد کرده است. پس از او، ابن بطوطه نیز همان توصیف را دارد</w:t>
      </w:r>
      <w:r w:rsidRPr="00FD6193">
        <w:rPr>
          <w:rFonts w:ascii="Tahoma" w:eastAsia="Times New Roman" w:hAnsi="Tahoma" w:cs="Tahoma"/>
          <w:sz w:val="24"/>
          <w:szCs w:val="24"/>
        </w:rPr>
        <w:t>.</w:t>
      </w:r>
    </w:p>
    <w:p w:rsidR="00FD6193" w:rsidRPr="00FD6193" w:rsidRDefault="00FD6193" w:rsidP="00FD6193">
      <w:pPr>
        <w:spacing w:after="0" w:line="360" w:lineRule="auto"/>
        <w:jc w:val="both"/>
        <w:rPr>
          <w:rFonts w:ascii="Tahoma" w:eastAsia="Times New Roman" w:hAnsi="Tahoma" w:cs="Tahoma"/>
          <w:sz w:val="24"/>
          <w:szCs w:val="24"/>
          <w:rtl/>
        </w:rPr>
      </w:pPr>
      <w:r w:rsidRPr="00FD6193">
        <w:rPr>
          <w:rFonts w:ascii="Tahoma" w:eastAsia="Times New Roman" w:hAnsi="Tahoma" w:cs="Tahoma"/>
          <w:sz w:val="24"/>
          <w:szCs w:val="24"/>
          <w:rtl/>
        </w:rPr>
        <w:lastRenderedPageBreak/>
        <w:t>سمهودی نیز از گنبد ائمه اهل بیت علیهم السلام، به عنوان گنبد با عظمت و بلند یاد کرده است؛ اما جریان واپس گرا و متحجر وهابی، در 8 شوال سال 1344ق. اقدام به تخریب آن نمود و به احساسات میلیون ها نفر از مسلمانان، توجهی نکرد. جالب این جاست که آنها اقدام به نگهداری از لباس ها و اسباب منزل، خانه، شمشیر و تخت خواب آل سعود نموده اند و از آثار یهودیان مدینه نیز تا کنون محافظت کرده اند؛ ولی آثار رسول خدا و اهل بیت او - علیهم السلام - را خراب کردند</w:t>
      </w:r>
      <w:r w:rsidRPr="00FD6193">
        <w:rPr>
          <w:rFonts w:ascii="Tahoma" w:eastAsia="Times New Roman" w:hAnsi="Tahoma" w:cs="Tahoma"/>
          <w:sz w:val="24"/>
          <w:szCs w:val="24"/>
        </w:rPr>
        <w:t>!!</w:t>
      </w:r>
    </w:p>
    <w:p w:rsidR="00FD6193" w:rsidRPr="00FD6193" w:rsidRDefault="00FD6193" w:rsidP="00FD6193">
      <w:pPr>
        <w:spacing w:after="0" w:line="360" w:lineRule="auto"/>
        <w:jc w:val="both"/>
        <w:rPr>
          <w:rFonts w:ascii="Tahoma" w:eastAsia="Times New Roman" w:hAnsi="Tahoma" w:cs="Tahoma"/>
          <w:sz w:val="24"/>
          <w:szCs w:val="24"/>
        </w:rPr>
      </w:pPr>
      <w:r w:rsidRPr="00FD6193">
        <w:rPr>
          <w:rFonts w:ascii="Tahoma" w:eastAsia="Times New Roman" w:hAnsi="Tahoma" w:cs="Tahoma"/>
          <w:sz w:val="24"/>
          <w:szCs w:val="24"/>
        </w:rPr>
        <w:t> </w:t>
      </w:r>
    </w:p>
    <w:p w:rsidR="00FD6193" w:rsidRPr="00FD6193" w:rsidRDefault="00FD6193" w:rsidP="00FD6193">
      <w:pPr>
        <w:spacing w:after="0" w:line="360" w:lineRule="auto"/>
        <w:outlineLvl w:val="1"/>
        <w:rPr>
          <w:rFonts w:ascii="Tahoma" w:eastAsia="Times New Roman" w:hAnsi="Tahoma" w:cs="Tahoma"/>
          <w:b/>
          <w:bCs/>
          <w:sz w:val="24"/>
          <w:szCs w:val="24"/>
        </w:rPr>
      </w:pPr>
      <w:r w:rsidRPr="00FD6193">
        <w:rPr>
          <w:rFonts w:ascii="Tahoma" w:eastAsia="Times New Roman" w:hAnsi="Tahoma" w:cs="Tahoma"/>
          <w:b/>
          <w:bCs/>
          <w:sz w:val="24"/>
          <w:szCs w:val="24"/>
          <w:rtl/>
        </w:rPr>
        <w:t>عکس العمل مسلمانان در تخریب بقیع</w:t>
      </w:r>
    </w:p>
    <w:p w:rsidR="00FD6193" w:rsidRPr="00FD6193" w:rsidRDefault="00FD6193" w:rsidP="00FD6193">
      <w:pPr>
        <w:spacing w:after="0" w:line="360" w:lineRule="auto"/>
        <w:jc w:val="both"/>
        <w:rPr>
          <w:rFonts w:ascii="Tahoma" w:eastAsia="Times New Roman" w:hAnsi="Tahoma" w:cs="Tahoma"/>
          <w:sz w:val="24"/>
          <w:szCs w:val="24"/>
          <w:rtl/>
        </w:rPr>
      </w:pPr>
      <w:r w:rsidRPr="00FD6193">
        <w:rPr>
          <w:rFonts w:ascii="Tahoma" w:eastAsia="Times New Roman" w:hAnsi="Tahoma" w:cs="Tahoma"/>
          <w:sz w:val="24"/>
          <w:szCs w:val="24"/>
          <w:rtl/>
        </w:rPr>
        <w:t>تخریب بقیع، با عکس العمل شدید مسلمانان و به ویژه شیعیان جهان مواجه گردید. مسلمانان ایران، عراق، قفقاز، آذربایجان، ازبکستان، ترکمنستان، قزاقستان، تاتارستان، ترکیه، افغانستان، چین، مغولستان و هندوستان، در برابر این مسئله موضع گیری کردند. دولت و مجلس آن روز ایران نیز در این زمینه، موضع گیری رسمی کرد. هم چنین فقیهان و بزرگانی چون آیة اللّه العظمی سید ابوالحسن اصفهانی، آیة اللّه شیخ محمد خالصی و آیة اللّه شهید سید حسن مدرس، این اقدام را محکوم کردند</w:t>
      </w:r>
      <w:r w:rsidRPr="00FD6193">
        <w:rPr>
          <w:rFonts w:ascii="Tahoma" w:eastAsia="Times New Roman" w:hAnsi="Tahoma" w:cs="Tahoma"/>
          <w:sz w:val="24"/>
          <w:szCs w:val="24"/>
        </w:rPr>
        <w:t>.</w:t>
      </w:r>
    </w:p>
    <w:p w:rsidR="00FD6193" w:rsidRPr="00FD6193" w:rsidRDefault="00FD6193" w:rsidP="00FD6193">
      <w:pPr>
        <w:spacing w:after="0" w:line="360" w:lineRule="auto"/>
        <w:jc w:val="both"/>
        <w:rPr>
          <w:rFonts w:ascii="Tahoma" w:eastAsia="Times New Roman" w:hAnsi="Tahoma" w:cs="Tahoma"/>
          <w:sz w:val="24"/>
          <w:szCs w:val="24"/>
        </w:rPr>
      </w:pPr>
      <w:r w:rsidRPr="00FD6193">
        <w:rPr>
          <w:rFonts w:ascii="Tahoma" w:eastAsia="Times New Roman" w:hAnsi="Tahoma" w:cs="Tahoma"/>
          <w:sz w:val="24"/>
          <w:szCs w:val="24"/>
          <w:rtl/>
        </w:rPr>
        <w:t>در کنفرانس کشورهای اسلامی، مرحوم شیخ محمدحسین کاشف الغطاء، سید امین حسینی - مفتی فلسطین- ، و سید محمدتقی طالقانی (آل احمد) - نماینده آیة اللّه العظمی بروجردی در مدینه- ، شرکت کردند. هم چنین مراجع و بزرگانی دیگری مانند آیات عظام حاج شیخ عبدالکریم حائری، حاج آقا حسین قمی، سید محسن حکیم، سید هبة الدین شهرستانی و امام خمینی قدس سرّهم، در این مورد موضع گیری کردند و امام خمینی(ره) در این زمینه، نامه ای خطاب به شاه عربستان نگاشت</w:t>
      </w:r>
      <w:r w:rsidRPr="00FD6193">
        <w:rPr>
          <w:rFonts w:ascii="Tahoma" w:eastAsia="Times New Roman" w:hAnsi="Tahoma" w:cs="Tahoma"/>
          <w:sz w:val="24"/>
          <w:szCs w:val="24"/>
        </w:rPr>
        <w:t>.</w:t>
      </w:r>
    </w:p>
    <w:p w:rsidR="00FD6193" w:rsidRPr="00FD6193" w:rsidRDefault="00FD6193" w:rsidP="00FD6193">
      <w:pPr>
        <w:spacing w:after="0" w:line="360" w:lineRule="auto"/>
        <w:jc w:val="both"/>
        <w:rPr>
          <w:rFonts w:ascii="Tahoma" w:eastAsia="Times New Roman" w:hAnsi="Tahoma" w:cs="Tahoma"/>
          <w:sz w:val="24"/>
          <w:szCs w:val="24"/>
        </w:rPr>
      </w:pPr>
      <w:r w:rsidRPr="00FD6193">
        <w:rPr>
          <w:rFonts w:ascii="Tahoma" w:eastAsia="Times New Roman" w:hAnsi="Tahoma" w:cs="Tahoma"/>
          <w:b/>
          <w:bCs/>
          <w:sz w:val="24"/>
          <w:szCs w:val="24"/>
        </w:rPr>
        <w:t xml:space="preserve">                                                                                                                                    </w:t>
      </w:r>
      <w:r w:rsidRPr="00FD6193">
        <w:rPr>
          <w:rFonts w:ascii="Tahoma" w:eastAsia="Times New Roman" w:hAnsi="Tahoma" w:cs="Tahoma"/>
          <w:b/>
          <w:bCs/>
          <w:sz w:val="24"/>
          <w:szCs w:val="24"/>
          <w:rtl/>
        </w:rPr>
        <w:t>فرآوری: آمنه اسفندیاری</w:t>
      </w:r>
    </w:p>
    <w:p w:rsidR="00FD6193" w:rsidRPr="00FD6193" w:rsidRDefault="00FD6193" w:rsidP="00FD6193">
      <w:pPr>
        <w:spacing w:after="0" w:line="360" w:lineRule="auto"/>
        <w:rPr>
          <w:rFonts w:ascii="Tahoma" w:eastAsia="Times New Roman" w:hAnsi="Tahoma" w:cs="Tahoma"/>
          <w:b/>
          <w:bCs/>
          <w:sz w:val="24"/>
          <w:szCs w:val="24"/>
        </w:rPr>
      </w:pPr>
      <w:r w:rsidRPr="00FD6193">
        <w:rPr>
          <w:rFonts w:ascii="Tahoma" w:eastAsia="Times New Roman" w:hAnsi="Tahoma" w:cs="Tahoma"/>
          <w:b/>
          <w:bCs/>
          <w:sz w:val="24"/>
          <w:szCs w:val="24"/>
          <w:rtl/>
        </w:rPr>
        <w:t>بخش تاریخ و  سیره معصومین تبیان</w:t>
      </w:r>
    </w:p>
    <w:p w:rsidR="00CF5D22" w:rsidRPr="00FD6193" w:rsidRDefault="00CF5D22" w:rsidP="00FD6193">
      <w:pPr>
        <w:spacing w:line="360" w:lineRule="auto"/>
        <w:rPr>
          <w:sz w:val="24"/>
          <w:szCs w:val="24"/>
        </w:rPr>
      </w:pPr>
      <w:bookmarkStart w:id="0" w:name="_GoBack"/>
      <w:bookmarkEnd w:id="0"/>
    </w:p>
    <w:sectPr w:rsidR="00CF5D22" w:rsidRPr="00FD6193"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93"/>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D6193"/>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D619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619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19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619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619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1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FD619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619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19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619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619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32997">
      <w:bodyDiv w:val="1"/>
      <w:marLeft w:val="0"/>
      <w:marRight w:val="0"/>
      <w:marTop w:val="0"/>
      <w:marBottom w:val="0"/>
      <w:divBdr>
        <w:top w:val="none" w:sz="0" w:space="0" w:color="auto"/>
        <w:left w:val="none" w:sz="0" w:space="0" w:color="auto"/>
        <w:bottom w:val="none" w:sz="0" w:space="0" w:color="auto"/>
        <w:right w:val="none" w:sz="0" w:space="0" w:color="auto"/>
      </w:divBdr>
      <w:divsChild>
        <w:div w:id="750467571">
          <w:marLeft w:val="0"/>
          <w:marRight w:val="0"/>
          <w:marTop w:val="150"/>
          <w:marBottom w:val="150"/>
          <w:divBdr>
            <w:top w:val="none" w:sz="0" w:space="0" w:color="auto"/>
            <w:left w:val="none" w:sz="0" w:space="0" w:color="auto"/>
            <w:bottom w:val="none" w:sz="0" w:space="0" w:color="auto"/>
            <w:right w:val="none" w:sz="0" w:space="0" w:color="auto"/>
          </w:divBdr>
          <w:divsChild>
            <w:div w:id="1903715967">
              <w:marLeft w:val="0"/>
              <w:marRight w:val="0"/>
              <w:marTop w:val="100"/>
              <w:marBottom w:val="100"/>
              <w:divBdr>
                <w:top w:val="double" w:sz="6" w:space="4" w:color="99CCFE"/>
                <w:left w:val="double" w:sz="6" w:space="7" w:color="99CCFE"/>
                <w:bottom w:val="double" w:sz="6" w:space="0" w:color="99CCFE"/>
                <w:right w:val="double" w:sz="6" w:space="7" w:color="99CCFE"/>
              </w:divBdr>
            </w:div>
          </w:divsChild>
        </w:div>
        <w:div w:id="630404069">
          <w:marLeft w:val="0"/>
          <w:marRight w:val="0"/>
          <w:marTop w:val="150"/>
          <w:marBottom w:val="150"/>
          <w:divBdr>
            <w:top w:val="none" w:sz="0" w:space="0" w:color="auto"/>
            <w:left w:val="none" w:sz="0" w:space="0" w:color="auto"/>
            <w:bottom w:val="none" w:sz="0" w:space="0" w:color="auto"/>
            <w:right w:val="none" w:sz="0" w:space="0" w:color="auto"/>
          </w:divBdr>
          <w:divsChild>
            <w:div w:id="2047900311">
              <w:marLeft w:val="0"/>
              <w:marRight w:val="0"/>
              <w:marTop w:val="100"/>
              <w:marBottom w:val="100"/>
              <w:divBdr>
                <w:top w:val="double" w:sz="6" w:space="4" w:color="99CCFE"/>
                <w:left w:val="double" w:sz="6" w:space="7" w:color="99CCFE"/>
                <w:bottom w:val="double" w:sz="6" w:space="0" w:color="99CCFE"/>
                <w:right w:val="double" w:sz="6" w:space="7" w:color="99CCFE"/>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2015-07-13T09:55:00Z</dcterms:created>
  <dcterms:modified xsi:type="dcterms:W3CDTF">2015-07-13T09:58:00Z</dcterms:modified>
</cp:coreProperties>
</file>