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40" w:rsidRP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833840">
        <w:rPr>
          <w:rFonts w:ascii="Tahoma" w:hAnsi="Tahoma" w:cs="Tahoma" w:hint="cs"/>
          <w:b/>
          <w:bCs/>
          <w:color w:val="000000"/>
          <w:sz w:val="28"/>
          <w:szCs w:val="28"/>
          <w:rtl/>
        </w:rPr>
        <w:t>علت نامگذاری روز جهانی مسجد</w:t>
      </w:r>
    </w:p>
    <w:p w:rsid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rtl/>
        </w:rPr>
      </w:pPr>
    </w:p>
    <w:p w:rsidR="00833840" w:rsidRP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 w:hint="cs"/>
          <w:color w:val="000000"/>
          <w:rtl/>
        </w:rPr>
        <w:t xml:space="preserve">در تاریخ </w:t>
      </w:r>
      <w:r w:rsidRPr="00833840">
        <w:rPr>
          <w:rFonts w:ascii="Tahoma" w:hAnsi="Tahoma" w:cs="Tahoma"/>
          <w:color w:val="000000"/>
        </w:rPr>
        <w:t>30</w:t>
      </w:r>
      <w:r>
        <w:rPr>
          <w:rFonts w:ascii="Tahoma" w:hAnsi="Tahoma" w:cs="Tahoma" w:hint="cs"/>
          <w:color w:val="000000"/>
          <w:rtl/>
        </w:rPr>
        <w:t xml:space="preserve"> </w:t>
      </w:r>
      <w:r w:rsidRPr="00833840">
        <w:rPr>
          <w:rFonts w:ascii="Tahoma" w:hAnsi="Tahoma" w:cs="Tahoma"/>
          <w:color w:val="000000"/>
          <w:rtl/>
        </w:rPr>
        <w:t>مرداد سال 1348</w:t>
      </w:r>
      <w:r>
        <w:rPr>
          <w:rFonts w:ascii="Tahoma" w:hAnsi="Tahoma" w:cs="Tahoma" w:hint="cs"/>
          <w:color w:val="000000"/>
          <w:rtl/>
        </w:rPr>
        <w:t>،</w:t>
      </w:r>
      <w:r w:rsidRPr="00833840">
        <w:rPr>
          <w:rFonts w:ascii="Tahoma" w:hAnsi="Tahoma" w:cs="Tahoma"/>
          <w:color w:val="000000"/>
          <w:rtl/>
        </w:rPr>
        <w:t xml:space="preserve"> مسجدالاقصی به دست صهیونیست‌ها به آتش کشیده شد، سال‌ها بعد و به همین مناسبت به پیشنهاد جمهوری اسلامی ایران و تصویب اعضای سازمان کنفرانس اسلامی در سی‌امین نشست این سازمان، این روز به نام روز جهانی مسجد نامگذاری شد</w:t>
      </w:r>
      <w:r w:rsidRPr="00833840">
        <w:rPr>
          <w:rFonts w:ascii="Tahoma" w:hAnsi="Tahoma" w:cs="Tahoma"/>
          <w:color w:val="000000"/>
        </w:rPr>
        <w:t>.</w:t>
      </w:r>
    </w:p>
    <w:p w:rsid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rtl/>
        </w:rPr>
      </w:pPr>
      <w:r w:rsidRPr="00833840">
        <w:rPr>
          <w:rFonts w:ascii="Tahoma" w:hAnsi="Tahoma" w:cs="Tahoma"/>
          <w:color w:val="000000"/>
          <w:rtl/>
        </w:rPr>
        <w:t>مکانی که از زمان تولد اسلام مهمترین جایگاه برای تمامی عرصه‌های مذهبی، اعتقادی، اجتماعی، فرهنگی و حتی جهادی بوده و نقش مهمی نیز در شکل‌گیری انقلاب اسلامی ایران داشته است</w:t>
      </w:r>
      <w:r w:rsidRPr="00833840">
        <w:rPr>
          <w:rFonts w:ascii="Tahoma" w:hAnsi="Tahoma" w:cs="Tahoma"/>
          <w:color w:val="000000"/>
        </w:rPr>
        <w:t>.</w:t>
      </w:r>
    </w:p>
    <w:p w:rsidR="005851C1" w:rsidRPr="005851C1" w:rsidRDefault="005851C1" w:rsidP="00D84E51">
      <w:pPr>
        <w:jc w:val="both"/>
        <w:rPr>
          <w:rFonts w:ascii="Tahoma" w:hAnsi="Tahoma" w:cs="Tahoma"/>
          <w:sz w:val="24"/>
          <w:szCs w:val="24"/>
        </w:rPr>
      </w:pPr>
      <w:r w:rsidRPr="005851C1">
        <w:rPr>
          <w:rFonts w:ascii="Tahoma" w:hAnsi="Tahoma" w:cs="Tahoma"/>
          <w:sz w:val="24"/>
          <w:szCs w:val="24"/>
          <w:rtl/>
        </w:rPr>
        <w:t>در این اجلاس تصویب شد كه از 21 آگوست هرسال، مطابق با 30 مرداد ماه، كه مصادف با خاطره به آتش كشیدن مسجد الاقصی توسط تندروهای صهیو</w:t>
      </w:r>
      <w:r w:rsidR="00D84E51">
        <w:rPr>
          <w:rFonts w:ascii="Tahoma" w:hAnsi="Tahoma" w:cs="Tahoma"/>
          <w:sz w:val="24"/>
          <w:szCs w:val="24"/>
          <w:rtl/>
        </w:rPr>
        <w:t>نیست است</w:t>
      </w:r>
      <w:r w:rsidRPr="005851C1">
        <w:rPr>
          <w:rFonts w:ascii="Tahoma" w:hAnsi="Tahoma" w:cs="Tahoma"/>
          <w:sz w:val="24"/>
          <w:szCs w:val="24"/>
          <w:rtl/>
        </w:rPr>
        <w:t>، به مدت یك هفته به عنوان هفته جهانی مساجد اعلام شود.</w:t>
      </w:r>
      <w:r w:rsidR="00D84E51">
        <w:rPr>
          <w:rFonts w:ascii="Tahoma" w:hAnsi="Tahoma" w:cs="Tahoma" w:hint="cs"/>
          <w:sz w:val="24"/>
          <w:szCs w:val="24"/>
          <w:rtl/>
        </w:rPr>
        <w:t xml:space="preserve"> </w:t>
      </w:r>
      <w:r w:rsidRPr="005851C1">
        <w:rPr>
          <w:rFonts w:ascii="Tahoma" w:hAnsi="Tahoma" w:cs="Tahoma"/>
          <w:sz w:val="24"/>
          <w:szCs w:val="24"/>
          <w:rtl/>
        </w:rPr>
        <w:t>همچنین در این اجلاس از كشورهای عضو خواسته شد با هدف ارج نهادن به نقش مساجد و صیانت از آنها به عنوان اماكن مقدسه، در احیاء و تجلیل این هفته تلاش نمایند.</w:t>
      </w:r>
      <w:r w:rsidR="00D84E51">
        <w:rPr>
          <w:rFonts w:ascii="Tahoma" w:hAnsi="Tahoma" w:cs="Tahoma" w:hint="cs"/>
          <w:sz w:val="24"/>
          <w:szCs w:val="24"/>
          <w:rtl/>
        </w:rPr>
        <w:t xml:space="preserve"> </w:t>
      </w:r>
      <w:r w:rsidRPr="005851C1">
        <w:rPr>
          <w:rFonts w:ascii="Tahoma" w:hAnsi="Tahoma" w:cs="Tahoma"/>
          <w:sz w:val="24"/>
          <w:szCs w:val="24"/>
          <w:rtl/>
        </w:rPr>
        <w:t>گفتنی است كه سی ام مرداد ماه همچنین مصادف با حمله عوامل رضاخان به مسجد گوهرشاد و كشتار مردم بیگناه در سال 1314</w:t>
      </w:r>
      <w:r w:rsidR="00D84E51">
        <w:rPr>
          <w:rFonts w:ascii="Tahoma" w:hAnsi="Tahoma" w:cs="Tahoma" w:hint="cs"/>
          <w:sz w:val="24"/>
          <w:szCs w:val="24"/>
          <w:rtl/>
        </w:rPr>
        <w:t xml:space="preserve"> </w:t>
      </w:r>
      <w:r w:rsidRPr="005851C1">
        <w:rPr>
          <w:rFonts w:ascii="Tahoma" w:hAnsi="Tahoma" w:cs="Tahoma"/>
          <w:sz w:val="24"/>
          <w:szCs w:val="24"/>
          <w:rtl/>
        </w:rPr>
        <w:t>است</w:t>
      </w:r>
      <w:r w:rsidRPr="005851C1">
        <w:rPr>
          <w:rFonts w:ascii="Tahoma" w:hAnsi="Tahoma" w:cs="Tahoma"/>
          <w:sz w:val="24"/>
          <w:szCs w:val="24"/>
        </w:rPr>
        <w:t>.</w:t>
      </w:r>
    </w:p>
    <w:p w:rsidR="00833840" w:rsidRP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</w:rPr>
      </w:pPr>
      <w:r w:rsidRPr="00833840">
        <w:rPr>
          <w:rFonts w:ascii="Tahoma" w:hAnsi="Tahoma" w:cs="Tahoma"/>
          <w:color w:val="000000"/>
          <w:rtl/>
        </w:rPr>
        <w:t>این نشان‌دهنده اهمیت نقش کلیدی مسجد است، جایی که حتی قبل از بهمن 57 زمینه‌های شکل‌گیری فکری و اعتقادی و انسجام و ساماندهی نیروهای مردمی را برای به نتیجه نشستن بزرگترین انقلاب قرن بیستم مهیا می‌کرد و در آموزش و اعزام فدائیان اسلام به جبهه دفاع مقدس هشت ساله نقش‌آفرینی داشت</w:t>
      </w:r>
      <w:r w:rsidRPr="00833840">
        <w:rPr>
          <w:rFonts w:ascii="Tahoma" w:hAnsi="Tahoma" w:cs="Tahoma"/>
          <w:color w:val="000000"/>
        </w:rPr>
        <w:t>.</w:t>
      </w:r>
    </w:p>
    <w:p w:rsidR="00833840" w:rsidRP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</w:rPr>
      </w:pPr>
      <w:r w:rsidRPr="00833840">
        <w:rPr>
          <w:rFonts w:ascii="Tahoma" w:hAnsi="Tahoma" w:cs="Tahoma"/>
          <w:color w:val="000000"/>
          <w:rtl/>
        </w:rPr>
        <w:t>کسانی که برای اشغال سرزمین موعود پا به پاره تن اسلام نهادند، خوب می‌دانستند که برای شکستن غرور یک امت باید مقدساتشان را هدف بگیرند و به همین دلیل به سراغ اولین قبله آخرین دین الهی رفته و مسجدالاقصی را به آتش کشیدند تا به خیال خود یکی از مقدس‌ترین نمادهای دین اسلام و معراجگاه پیامبر آن را تحقیر کرده باشند</w:t>
      </w:r>
      <w:r w:rsidRPr="00833840">
        <w:rPr>
          <w:rFonts w:ascii="Tahoma" w:hAnsi="Tahoma" w:cs="Tahoma"/>
          <w:color w:val="000000"/>
        </w:rPr>
        <w:t>.</w:t>
      </w:r>
    </w:p>
    <w:p w:rsidR="00833840" w:rsidRP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</w:rPr>
      </w:pPr>
      <w:r w:rsidRPr="00833840">
        <w:rPr>
          <w:rFonts w:ascii="Tahoma" w:hAnsi="Tahoma" w:cs="Tahoma"/>
          <w:color w:val="000000"/>
          <w:rtl/>
        </w:rPr>
        <w:t>اما آنها صاحب این خانه و اهلش را نمی‌شناختند و شاید فکرش را هم نمی‌کردند که روزی شعله‌های این آتش به جانشان بیافتد و همچون مس گداخته از درون نابودشان کند</w:t>
      </w:r>
      <w:r w:rsidRPr="00833840">
        <w:rPr>
          <w:rFonts w:ascii="Tahoma" w:hAnsi="Tahoma" w:cs="Tahoma"/>
          <w:color w:val="000000"/>
        </w:rPr>
        <w:t>.</w:t>
      </w:r>
    </w:p>
    <w:p w:rsidR="00833840" w:rsidRPr="00833840" w:rsidRDefault="00833840" w:rsidP="00E23E9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</w:rPr>
      </w:pPr>
      <w:r w:rsidRPr="00833840">
        <w:rPr>
          <w:rFonts w:ascii="Tahoma" w:hAnsi="Tahoma" w:cs="Tahoma"/>
          <w:color w:val="000000"/>
          <w:rtl/>
        </w:rPr>
        <w:t xml:space="preserve">خانه‌ها و شهرک‌ها ساختند تا جایشان را در این زمین غصبی محکم کنند، اما </w:t>
      </w:r>
      <w:r w:rsidR="00E23E90">
        <w:rPr>
          <w:rFonts w:ascii="Tahoma" w:hAnsi="Tahoma" w:cs="Tahoma" w:hint="cs"/>
          <w:color w:val="000000"/>
          <w:rtl/>
        </w:rPr>
        <w:t>ن</w:t>
      </w:r>
      <w:r w:rsidR="00E23E90">
        <w:rPr>
          <w:rFonts w:ascii="Tahoma" w:hAnsi="Tahoma" w:cs="Tahoma"/>
          <w:color w:val="000000"/>
          <w:rtl/>
        </w:rPr>
        <w:t>می‌دانستند</w:t>
      </w:r>
      <w:r w:rsidR="00E23E90">
        <w:rPr>
          <w:rFonts w:ascii="Tahoma" w:hAnsi="Tahoma" w:cs="Tahoma" w:hint="cs"/>
          <w:color w:val="000000"/>
          <w:rtl/>
        </w:rPr>
        <w:t xml:space="preserve"> ک</w:t>
      </w:r>
      <w:r w:rsidRPr="00833840">
        <w:rPr>
          <w:rFonts w:ascii="Tahoma" w:hAnsi="Tahoma" w:cs="Tahoma"/>
          <w:color w:val="000000"/>
          <w:rtl/>
        </w:rPr>
        <w:t>ه مثال این خانه‌ها مثال خانه عنکبوت است، یعنی سست‌ترین خانه‌ها</w:t>
      </w:r>
      <w:r w:rsidRPr="00833840">
        <w:rPr>
          <w:rFonts w:ascii="Tahoma" w:hAnsi="Tahoma" w:cs="Tahoma"/>
          <w:color w:val="000000"/>
        </w:rPr>
        <w:t>.</w:t>
      </w:r>
    </w:p>
    <w:p w:rsidR="00833840" w:rsidRP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</w:rPr>
      </w:pPr>
      <w:r w:rsidRPr="00833840">
        <w:rPr>
          <w:rFonts w:ascii="Tahoma" w:hAnsi="Tahoma" w:cs="Tahoma"/>
          <w:color w:val="000000"/>
          <w:rtl/>
        </w:rPr>
        <w:t>از روز جهانی قدس که بگذریم، سی‌ام مرداد نیز روزی برای یادآوری یکی از داشته‌های بزرگترین دین الهی است</w:t>
      </w:r>
      <w:r w:rsidRPr="00833840">
        <w:rPr>
          <w:rFonts w:ascii="Tahoma" w:hAnsi="Tahoma" w:cs="Tahoma"/>
          <w:color w:val="000000"/>
        </w:rPr>
        <w:t>.</w:t>
      </w:r>
    </w:p>
    <w:p w:rsid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rtl/>
        </w:rPr>
      </w:pPr>
      <w:r w:rsidRPr="00833840">
        <w:rPr>
          <w:rFonts w:ascii="Tahoma" w:hAnsi="Tahoma" w:cs="Tahoma"/>
          <w:color w:val="000000"/>
          <w:rtl/>
        </w:rPr>
        <w:t xml:space="preserve">به گفته حسین قاسمی مسئول بسیج مساجد و محلات سپاه امام صادق(ع) استان بوشهر، در این روز در ایران اسلامی مثل همیشه جنایت‌های صهیونیسم جهانی بازگو و تشریح شد </w:t>
      </w:r>
      <w:r w:rsidRPr="00833840">
        <w:rPr>
          <w:rFonts w:ascii="Tahoma" w:hAnsi="Tahoma" w:cs="Tahoma"/>
          <w:color w:val="000000"/>
          <w:rtl/>
        </w:rPr>
        <w:lastRenderedPageBreak/>
        <w:t>و از نقش و جایگاه مسجد در جامعه اسلامی سخن گفته شده و از خدمتگزاران مساجد و بسیج تجلیل می‌شود</w:t>
      </w:r>
      <w:r w:rsidRPr="00833840">
        <w:rPr>
          <w:rFonts w:ascii="Tahoma" w:hAnsi="Tahoma" w:cs="Tahoma"/>
          <w:color w:val="000000"/>
        </w:rPr>
        <w:t>.</w:t>
      </w:r>
    </w:p>
    <w:p w:rsid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rtl/>
        </w:rPr>
      </w:pPr>
    </w:p>
    <w:p w:rsidR="00833840" w:rsidRPr="00833840" w:rsidRDefault="00833840" w:rsidP="00833840">
      <w:pPr>
        <w:pStyle w:val="rtejustify"/>
        <w:shd w:val="clear" w:color="auto" w:fill="FFFFFF"/>
        <w:bidi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Fonts w:ascii="Tahoma" w:hAnsi="Tahoma" w:cs="Tahoma" w:hint="cs"/>
          <w:color w:val="000000"/>
          <w:rtl/>
        </w:rPr>
        <w:t>منبع: خبرگزاری فارس</w:t>
      </w:r>
    </w:p>
    <w:sectPr w:rsidR="00833840" w:rsidRPr="00833840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40"/>
    <w:rsid w:val="00003971"/>
    <w:rsid w:val="000136DF"/>
    <w:rsid w:val="0006249E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456B5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5851C1"/>
    <w:rsid w:val="005D7298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C21C6"/>
    <w:rsid w:val="007D6BE2"/>
    <w:rsid w:val="007E42E1"/>
    <w:rsid w:val="00805820"/>
    <w:rsid w:val="0083384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3ADD"/>
    <w:rsid w:val="00B947E8"/>
    <w:rsid w:val="00BC0F65"/>
    <w:rsid w:val="00BF18A9"/>
    <w:rsid w:val="00C0219C"/>
    <w:rsid w:val="00C30EB7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4E51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00B50"/>
    <w:rsid w:val="00E15815"/>
    <w:rsid w:val="00E23E90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8338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5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8338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5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5</cp:revision>
  <dcterms:created xsi:type="dcterms:W3CDTF">2015-07-25T14:18:00Z</dcterms:created>
  <dcterms:modified xsi:type="dcterms:W3CDTF">2015-08-13T11:43:00Z</dcterms:modified>
</cp:coreProperties>
</file>