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5FB5" w:rsidRPr="00CF5FB5" w:rsidRDefault="00CF5FB5" w:rsidP="00CF5FB5">
      <w:pPr>
        <w:spacing w:before="100" w:beforeAutospacing="1" w:after="100" w:afterAutospacing="1" w:line="240" w:lineRule="auto"/>
        <w:jc w:val="center"/>
        <w:outlineLvl w:val="1"/>
        <w:rPr>
          <w:rFonts w:ascii="Tahoma" w:eastAsia="Times New Roman" w:hAnsi="Tahoma" w:cs="Tahoma"/>
          <w:b/>
          <w:bCs/>
          <w:kern w:val="36"/>
          <w:sz w:val="28"/>
          <w:szCs w:val="28"/>
        </w:rPr>
      </w:pPr>
      <w:r w:rsidRPr="00CF5FB5">
        <w:rPr>
          <w:rFonts w:ascii="Tahoma" w:eastAsia="Times New Roman" w:hAnsi="Tahoma" w:cs="Tahoma"/>
          <w:b/>
          <w:bCs/>
          <w:kern w:val="36"/>
          <w:sz w:val="28"/>
          <w:szCs w:val="28"/>
          <w:rtl/>
        </w:rPr>
        <w:t>زندگاني امام باقر عليه السلام در يک نگاه</w:t>
      </w:r>
    </w:p>
    <w:p w:rsidR="00CF5FB5" w:rsidRPr="00CF5FB5" w:rsidRDefault="00CF5FB5" w:rsidP="00CF5FB5">
      <w:pPr>
        <w:spacing w:beforeAutospacing="1" w:after="0" w:afterAutospacing="1" w:line="240" w:lineRule="auto"/>
        <w:jc w:val="both"/>
        <w:outlineLvl w:val="0"/>
        <w:rPr>
          <w:rFonts w:ascii="Tahoma" w:eastAsia="Times New Roman" w:hAnsi="Tahoma" w:cs="Tahoma"/>
          <w:b/>
          <w:bCs/>
          <w:kern w:val="36"/>
          <w:sz w:val="48"/>
          <w:szCs w:val="48"/>
        </w:rPr>
      </w:pPr>
    </w:p>
    <w:p w:rsidR="00CF5FB5" w:rsidRPr="00CF5FB5" w:rsidRDefault="00CF5FB5" w:rsidP="00CF5FB5">
      <w:pPr>
        <w:spacing w:before="100" w:beforeAutospacing="1" w:after="100" w:afterAutospacing="1" w:line="240" w:lineRule="auto"/>
        <w:jc w:val="both"/>
        <w:rPr>
          <w:rFonts w:ascii="Tahoma" w:eastAsia="Times New Roman" w:hAnsi="Tahoma" w:cs="Tahoma"/>
          <w:sz w:val="24"/>
          <w:szCs w:val="24"/>
        </w:rPr>
      </w:pPr>
      <w:r w:rsidRPr="00CF5FB5">
        <w:rPr>
          <w:rFonts w:ascii="Tahoma" w:eastAsia="Times New Roman" w:hAnsi="Tahoma" w:cs="Tahoma"/>
          <w:sz w:val="24"/>
          <w:szCs w:val="24"/>
          <w:rtl/>
        </w:rPr>
        <w:t>نام: محمد</w:t>
      </w:r>
      <w:r w:rsidRPr="00CF5FB5">
        <w:rPr>
          <w:rFonts w:ascii="Tahoma" w:eastAsia="Times New Roman" w:hAnsi="Tahoma" w:cs="Tahoma"/>
          <w:sz w:val="24"/>
          <w:szCs w:val="24"/>
        </w:rPr>
        <w:t>.</w:t>
      </w:r>
    </w:p>
    <w:p w:rsidR="00CF5FB5" w:rsidRPr="00CF5FB5" w:rsidRDefault="00CF5FB5" w:rsidP="00CF5FB5">
      <w:pPr>
        <w:spacing w:before="100" w:beforeAutospacing="1" w:after="100" w:afterAutospacing="1" w:line="240" w:lineRule="auto"/>
        <w:jc w:val="both"/>
        <w:rPr>
          <w:rFonts w:ascii="Tahoma" w:eastAsia="Times New Roman" w:hAnsi="Tahoma" w:cs="Tahoma"/>
          <w:sz w:val="24"/>
          <w:szCs w:val="24"/>
        </w:rPr>
      </w:pPr>
      <w:r w:rsidRPr="00CF5FB5">
        <w:rPr>
          <w:rFonts w:ascii="Tahoma" w:eastAsia="Times New Roman" w:hAnsi="Tahoma" w:cs="Tahoma"/>
          <w:sz w:val="24"/>
          <w:szCs w:val="24"/>
          <w:rtl/>
        </w:rPr>
        <w:t>كنيه: ابو جعفر و ابوجعفر اول</w:t>
      </w:r>
      <w:r w:rsidRPr="00CF5FB5">
        <w:rPr>
          <w:rFonts w:ascii="Tahoma" w:eastAsia="Times New Roman" w:hAnsi="Tahoma" w:cs="Tahoma"/>
          <w:sz w:val="24"/>
          <w:szCs w:val="24"/>
        </w:rPr>
        <w:t xml:space="preserve"> .</w:t>
      </w:r>
    </w:p>
    <w:p w:rsidR="00CF5FB5" w:rsidRPr="00CF5FB5" w:rsidRDefault="00CF5FB5" w:rsidP="00CF5FB5">
      <w:pPr>
        <w:spacing w:before="100" w:beforeAutospacing="1" w:after="100" w:afterAutospacing="1" w:line="240" w:lineRule="auto"/>
        <w:jc w:val="both"/>
        <w:rPr>
          <w:rFonts w:ascii="Tahoma" w:eastAsia="Times New Roman" w:hAnsi="Tahoma" w:cs="Tahoma"/>
          <w:sz w:val="24"/>
          <w:szCs w:val="24"/>
        </w:rPr>
      </w:pPr>
      <w:r w:rsidRPr="00CF5FB5">
        <w:rPr>
          <w:rFonts w:ascii="Tahoma" w:eastAsia="Times New Roman" w:hAnsi="Tahoma" w:cs="Tahoma"/>
          <w:sz w:val="24"/>
          <w:szCs w:val="24"/>
          <w:rtl/>
        </w:rPr>
        <w:t xml:space="preserve">القاب: باقر, شاكر, هادى, امين, شبيه </w:t>
      </w:r>
      <w:r>
        <w:rPr>
          <w:rFonts w:ascii="Tahoma" w:eastAsia="Times New Roman" w:hAnsi="Tahoma" w:cs="Tahoma" w:hint="cs"/>
          <w:sz w:val="24"/>
          <w:szCs w:val="24"/>
          <w:rtl/>
        </w:rPr>
        <w:t>(</w:t>
      </w:r>
      <w:r w:rsidRPr="00CF5FB5">
        <w:rPr>
          <w:rFonts w:ascii="Tahoma" w:eastAsia="Times New Roman" w:hAnsi="Tahoma" w:cs="Tahoma"/>
          <w:sz w:val="24"/>
          <w:szCs w:val="24"/>
          <w:rtl/>
        </w:rPr>
        <w:t>به خاطر شباهت ايشان به پيامبراكرم</w:t>
      </w:r>
      <w:r>
        <w:rPr>
          <w:rFonts w:ascii="Tahoma" w:eastAsia="Times New Roman" w:hAnsi="Tahoma" w:cs="Tahoma" w:hint="cs"/>
          <w:sz w:val="24"/>
          <w:szCs w:val="24"/>
          <w:rtl/>
        </w:rPr>
        <w:t>)</w:t>
      </w:r>
    </w:p>
    <w:p w:rsidR="00CF5FB5" w:rsidRPr="00CF5FB5" w:rsidRDefault="00CF5FB5" w:rsidP="00CF5FB5">
      <w:pPr>
        <w:spacing w:before="100" w:beforeAutospacing="1" w:after="100" w:afterAutospacing="1" w:line="240" w:lineRule="auto"/>
        <w:jc w:val="both"/>
        <w:rPr>
          <w:rFonts w:ascii="Tahoma" w:eastAsia="Times New Roman" w:hAnsi="Tahoma" w:cs="Tahoma"/>
          <w:sz w:val="24"/>
          <w:szCs w:val="24"/>
        </w:rPr>
      </w:pPr>
      <w:r w:rsidRPr="00CF5FB5">
        <w:rPr>
          <w:rFonts w:ascii="Tahoma" w:eastAsia="Times New Roman" w:hAnsi="Tahoma" w:cs="Tahoma"/>
          <w:sz w:val="24"/>
          <w:szCs w:val="24"/>
          <w:rtl/>
        </w:rPr>
        <w:t>مـشهورترين لقب آن حضرت, باقر است. پيامبر اكرم (ص) به واسطه جابر</w:t>
      </w:r>
      <w:r>
        <w:rPr>
          <w:rFonts w:ascii="Tahoma" w:eastAsia="Times New Roman" w:hAnsi="Tahoma" w:cs="Tahoma" w:hint="cs"/>
          <w:sz w:val="24"/>
          <w:szCs w:val="24"/>
          <w:rtl/>
        </w:rPr>
        <w:t xml:space="preserve"> </w:t>
      </w:r>
      <w:r w:rsidRPr="00CF5FB5">
        <w:rPr>
          <w:rFonts w:ascii="Tahoma" w:eastAsia="Times New Roman" w:hAnsi="Tahoma" w:cs="Tahoma"/>
          <w:sz w:val="24"/>
          <w:szCs w:val="24"/>
          <w:rtl/>
        </w:rPr>
        <w:t>بن عبداللّه انصارى, آن حضرت را به اين لقب ملقب كرد و به ايشان سلام رساند</w:t>
      </w:r>
      <w:r w:rsidRPr="00CF5FB5">
        <w:rPr>
          <w:rFonts w:ascii="Tahoma" w:eastAsia="Times New Roman" w:hAnsi="Tahoma" w:cs="Tahoma"/>
          <w:sz w:val="24"/>
          <w:szCs w:val="24"/>
        </w:rPr>
        <w:t>.</w:t>
      </w:r>
    </w:p>
    <w:p w:rsidR="00CF5FB5" w:rsidRPr="00CF5FB5" w:rsidRDefault="00CF5FB5" w:rsidP="00CF5FB5">
      <w:pPr>
        <w:spacing w:before="100" w:beforeAutospacing="1" w:after="100" w:afterAutospacing="1" w:line="240" w:lineRule="auto"/>
        <w:jc w:val="both"/>
        <w:rPr>
          <w:rFonts w:ascii="Tahoma" w:eastAsia="Times New Roman" w:hAnsi="Tahoma" w:cs="Tahoma"/>
          <w:sz w:val="24"/>
          <w:szCs w:val="24"/>
        </w:rPr>
      </w:pPr>
      <w:r w:rsidRPr="00CF5FB5">
        <w:rPr>
          <w:rFonts w:ascii="Tahoma" w:eastAsia="Times New Roman" w:hAnsi="Tahoma" w:cs="Tahoma"/>
          <w:sz w:val="24"/>
          <w:szCs w:val="24"/>
          <w:rtl/>
        </w:rPr>
        <w:t>منصب: معصوم هفتم و امام پنجم شيعيان</w:t>
      </w:r>
      <w:r w:rsidRPr="00CF5FB5">
        <w:rPr>
          <w:rFonts w:ascii="Tahoma" w:eastAsia="Times New Roman" w:hAnsi="Tahoma" w:cs="Tahoma"/>
          <w:sz w:val="24"/>
          <w:szCs w:val="24"/>
        </w:rPr>
        <w:t xml:space="preserve"> .</w:t>
      </w:r>
    </w:p>
    <w:p w:rsidR="00CF5FB5" w:rsidRPr="00CF5FB5" w:rsidRDefault="00CF5FB5" w:rsidP="00CF5FB5">
      <w:pPr>
        <w:spacing w:before="100" w:beforeAutospacing="1" w:after="100" w:afterAutospacing="1" w:line="240" w:lineRule="auto"/>
        <w:jc w:val="both"/>
        <w:rPr>
          <w:rFonts w:ascii="Tahoma" w:eastAsia="Times New Roman" w:hAnsi="Tahoma" w:cs="Tahoma"/>
          <w:sz w:val="24"/>
          <w:szCs w:val="24"/>
        </w:rPr>
      </w:pPr>
      <w:r w:rsidRPr="00CF5FB5">
        <w:rPr>
          <w:rFonts w:ascii="Tahoma" w:eastAsia="Times New Roman" w:hAnsi="Tahoma" w:cs="Tahoma"/>
          <w:sz w:val="24"/>
          <w:szCs w:val="24"/>
          <w:rtl/>
        </w:rPr>
        <w:t>تاريخ ولادت: اول رجب سال 57 هجرى</w:t>
      </w:r>
      <w:r w:rsidRPr="00CF5FB5">
        <w:rPr>
          <w:rFonts w:ascii="Tahoma" w:eastAsia="Times New Roman" w:hAnsi="Tahoma" w:cs="Tahoma"/>
          <w:sz w:val="24"/>
          <w:szCs w:val="24"/>
        </w:rPr>
        <w:t xml:space="preserve"> .</w:t>
      </w:r>
    </w:p>
    <w:p w:rsidR="00CF5FB5" w:rsidRPr="00CF5FB5" w:rsidRDefault="00CF5FB5" w:rsidP="00CF5FB5">
      <w:pPr>
        <w:spacing w:before="100" w:beforeAutospacing="1" w:after="100" w:afterAutospacing="1" w:line="240" w:lineRule="auto"/>
        <w:jc w:val="both"/>
        <w:rPr>
          <w:rFonts w:ascii="Tahoma" w:eastAsia="Times New Roman" w:hAnsi="Tahoma" w:cs="Tahoma"/>
          <w:sz w:val="24"/>
          <w:szCs w:val="24"/>
        </w:rPr>
      </w:pPr>
      <w:r w:rsidRPr="00CF5FB5">
        <w:rPr>
          <w:rFonts w:ascii="Tahoma" w:eastAsia="Times New Roman" w:hAnsi="Tahoma" w:cs="Tahoma"/>
          <w:sz w:val="24"/>
          <w:szCs w:val="24"/>
          <w:rtl/>
        </w:rPr>
        <w:t>برخى از مورخان, ولادت ايشان را در سوم صفر سال 57 هجرى دانسته اند</w:t>
      </w:r>
      <w:r w:rsidRPr="00CF5FB5">
        <w:rPr>
          <w:rFonts w:ascii="Tahoma" w:eastAsia="Times New Roman" w:hAnsi="Tahoma" w:cs="Tahoma"/>
          <w:sz w:val="24"/>
          <w:szCs w:val="24"/>
        </w:rPr>
        <w:t>.</w:t>
      </w:r>
    </w:p>
    <w:p w:rsidR="00CF5FB5" w:rsidRPr="00CF5FB5" w:rsidRDefault="00CF5FB5" w:rsidP="00CF5FB5">
      <w:pPr>
        <w:spacing w:before="100" w:beforeAutospacing="1" w:after="100" w:afterAutospacing="1" w:line="240" w:lineRule="auto"/>
        <w:jc w:val="both"/>
        <w:rPr>
          <w:rFonts w:ascii="Tahoma" w:eastAsia="Times New Roman" w:hAnsi="Tahoma" w:cs="Tahoma"/>
          <w:sz w:val="24"/>
          <w:szCs w:val="24"/>
        </w:rPr>
      </w:pPr>
      <w:r w:rsidRPr="00CF5FB5">
        <w:rPr>
          <w:rFonts w:ascii="Tahoma" w:eastAsia="Times New Roman" w:hAnsi="Tahoma" w:cs="Tahoma"/>
          <w:sz w:val="24"/>
          <w:szCs w:val="24"/>
          <w:rtl/>
        </w:rPr>
        <w:t>محل تولد: مدينه مشرفه, در سرزمين حجاز</w:t>
      </w:r>
    </w:p>
    <w:p w:rsidR="00CF5FB5" w:rsidRPr="00CF5FB5" w:rsidRDefault="00CF5FB5" w:rsidP="00CF5FB5">
      <w:pPr>
        <w:spacing w:before="100" w:beforeAutospacing="1" w:after="100" w:afterAutospacing="1" w:line="240" w:lineRule="auto"/>
        <w:jc w:val="both"/>
        <w:rPr>
          <w:rFonts w:ascii="Tahoma" w:eastAsia="Times New Roman" w:hAnsi="Tahoma" w:cs="Tahoma"/>
          <w:sz w:val="24"/>
          <w:szCs w:val="24"/>
        </w:rPr>
      </w:pPr>
      <w:r w:rsidRPr="00CF5FB5">
        <w:rPr>
          <w:rFonts w:ascii="Tahoma" w:eastAsia="Times New Roman" w:hAnsi="Tahoma" w:cs="Tahoma"/>
          <w:sz w:val="24"/>
          <w:szCs w:val="24"/>
          <w:rtl/>
        </w:rPr>
        <w:t>نسب پدرى: امام زين العابدين, على بن حسين بن على بن ابى طالب (ع</w:t>
      </w:r>
      <w:r>
        <w:rPr>
          <w:rFonts w:ascii="Tahoma" w:eastAsia="Times New Roman" w:hAnsi="Tahoma" w:cs="Tahoma" w:hint="cs"/>
          <w:sz w:val="24"/>
          <w:szCs w:val="24"/>
          <w:rtl/>
        </w:rPr>
        <w:t>)</w:t>
      </w:r>
    </w:p>
    <w:p w:rsidR="00CF5FB5" w:rsidRPr="00CF5FB5" w:rsidRDefault="00CF5FB5" w:rsidP="00CF5FB5">
      <w:pPr>
        <w:spacing w:before="100" w:beforeAutospacing="1" w:after="100" w:afterAutospacing="1" w:line="240" w:lineRule="auto"/>
        <w:jc w:val="both"/>
        <w:rPr>
          <w:rFonts w:ascii="Tahoma" w:eastAsia="Times New Roman" w:hAnsi="Tahoma" w:cs="Tahoma"/>
          <w:sz w:val="24"/>
          <w:szCs w:val="24"/>
        </w:rPr>
      </w:pPr>
      <w:r w:rsidRPr="00CF5FB5">
        <w:rPr>
          <w:rFonts w:ascii="Tahoma" w:eastAsia="Times New Roman" w:hAnsi="Tahoma" w:cs="Tahoma"/>
          <w:sz w:val="24"/>
          <w:szCs w:val="24"/>
          <w:rtl/>
        </w:rPr>
        <w:t>نام مادر: فاطمه, دختر امام حسن مجتبى (ع) كه مكنى به ام عبداللّه بود</w:t>
      </w:r>
      <w:r w:rsidRPr="00CF5FB5">
        <w:rPr>
          <w:rFonts w:ascii="Tahoma" w:eastAsia="Times New Roman" w:hAnsi="Tahoma" w:cs="Tahoma"/>
          <w:sz w:val="24"/>
          <w:szCs w:val="24"/>
        </w:rPr>
        <w:t>.</w:t>
      </w:r>
    </w:p>
    <w:p w:rsidR="00CF5FB5" w:rsidRPr="00CF5FB5" w:rsidRDefault="00CF5FB5" w:rsidP="00CF5FB5">
      <w:pPr>
        <w:spacing w:before="100" w:beforeAutospacing="1" w:after="100" w:afterAutospacing="1" w:line="240" w:lineRule="auto"/>
        <w:jc w:val="both"/>
        <w:rPr>
          <w:rFonts w:ascii="Tahoma" w:eastAsia="Times New Roman" w:hAnsi="Tahoma" w:cs="Tahoma"/>
          <w:sz w:val="24"/>
          <w:szCs w:val="24"/>
        </w:rPr>
      </w:pPr>
      <w:r w:rsidRPr="00CF5FB5">
        <w:rPr>
          <w:rFonts w:ascii="Tahoma" w:eastAsia="Times New Roman" w:hAnsi="Tahoma" w:cs="Tahoma"/>
          <w:sz w:val="24"/>
          <w:szCs w:val="24"/>
          <w:rtl/>
        </w:rPr>
        <w:t>ايـن بـانـوى ارجـمـند, از زنان بزرگ عصر خويش بود كه امام صادق (ع) درباره ش</w:t>
      </w:r>
      <w:r>
        <w:rPr>
          <w:rFonts w:ascii="Tahoma" w:eastAsia="Times New Roman" w:hAnsi="Tahoma" w:cs="Tahoma" w:hint="cs"/>
          <w:sz w:val="24"/>
          <w:szCs w:val="24"/>
          <w:rtl/>
        </w:rPr>
        <w:t>أ</w:t>
      </w:r>
      <w:r w:rsidRPr="00CF5FB5">
        <w:rPr>
          <w:rFonts w:ascii="Tahoma" w:eastAsia="Times New Roman" w:hAnsi="Tahoma" w:cs="Tahoma"/>
          <w:sz w:val="24"/>
          <w:szCs w:val="24"/>
          <w:rtl/>
        </w:rPr>
        <w:t>ن و منزلت او فـرمـود: جـده</w:t>
      </w:r>
      <w:r>
        <w:rPr>
          <w:rFonts w:ascii="Tahoma" w:eastAsia="Times New Roman" w:hAnsi="Tahoma" w:cs="Tahoma" w:hint="cs"/>
          <w:sz w:val="24"/>
          <w:szCs w:val="24"/>
          <w:rtl/>
        </w:rPr>
        <w:t xml:space="preserve"> </w:t>
      </w:r>
      <w:r w:rsidRPr="00CF5FB5">
        <w:rPr>
          <w:rFonts w:ascii="Tahoma" w:eastAsia="Times New Roman" w:hAnsi="Tahoma" w:cs="Tahoma"/>
          <w:sz w:val="24"/>
          <w:szCs w:val="24"/>
          <w:rtl/>
        </w:rPr>
        <w:t>ام فـاطمه بنت حسن, صديقه بود و در آل امام حسن (ع) زنى به درجه و مرتبه او نرسيد</w:t>
      </w:r>
      <w:r w:rsidRPr="00CF5FB5">
        <w:rPr>
          <w:rFonts w:ascii="Tahoma" w:eastAsia="Times New Roman" w:hAnsi="Tahoma" w:cs="Tahoma"/>
          <w:sz w:val="24"/>
          <w:szCs w:val="24"/>
        </w:rPr>
        <w:t>.</w:t>
      </w:r>
    </w:p>
    <w:p w:rsidR="00CF5FB5" w:rsidRDefault="00CF5FB5" w:rsidP="00CF5FB5">
      <w:pPr>
        <w:spacing w:before="100" w:beforeAutospacing="1" w:after="100" w:afterAutospacing="1" w:line="240" w:lineRule="auto"/>
        <w:jc w:val="both"/>
        <w:rPr>
          <w:rFonts w:ascii="Tahoma" w:eastAsia="Times New Roman" w:hAnsi="Tahoma" w:cs="Tahoma" w:hint="cs"/>
          <w:sz w:val="24"/>
          <w:szCs w:val="24"/>
          <w:rtl/>
        </w:rPr>
      </w:pPr>
      <w:r w:rsidRPr="00CF5FB5">
        <w:rPr>
          <w:rFonts w:ascii="Tahoma" w:eastAsia="Times New Roman" w:hAnsi="Tahoma" w:cs="Tahoma"/>
          <w:sz w:val="24"/>
          <w:szCs w:val="24"/>
          <w:rtl/>
        </w:rPr>
        <w:t>چـون نـسـب امـام مـحـمـد بـاقر</w:t>
      </w:r>
      <w:r>
        <w:rPr>
          <w:rFonts w:ascii="Tahoma" w:eastAsia="Times New Roman" w:hAnsi="Tahoma" w:cs="Tahoma" w:hint="cs"/>
          <w:sz w:val="24"/>
          <w:szCs w:val="24"/>
          <w:rtl/>
        </w:rPr>
        <w:t xml:space="preserve"> </w:t>
      </w:r>
      <w:r w:rsidRPr="00CF5FB5">
        <w:rPr>
          <w:rFonts w:ascii="Tahoma" w:eastAsia="Times New Roman" w:hAnsi="Tahoma" w:cs="Tahoma"/>
          <w:sz w:val="24"/>
          <w:szCs w:val="24"/>
          <w:rtl/>
        </w:rPr>
        <w:t>(ع), هم از پدر و هم از مادر, به امام اميرالمؤمنين (ع)</w:t>
      </w:r>
      <w:r>
        <w:rPr>
          <w:rFonts w:ascii="Tahoma" w:eastAsia="Times New Roman" w:hAnsi="Tahoma" w:cs="Tahoma" w:hint="cs"/>
          <w:sz w:val="24"/>
          <w:szCs w:val="24"/>
          <w:rtl/>
        </w:rPr>
        <w:t xml:space="preserve"> </w:t>
      </w:r>
      <w:r w:rsidRPr="00CF5FB5">
        <w:rPr>
          <w:rFonts w:ascii="Tahoma" w:eastAsia="Times New Roman" w:hAnsi="Tahoma" w:cs="Tahoma"/>
          <w:sz w:val="24"/>
          <w:szCs w:val="24"/>
          <w:rtl/>
        </w:rPr>
        <w:t>و فاطمه زهرا</w:t>
      </w:r>
      <w:r>
        <w:rPr>
          <w:rFonts w:ascii="Tahoma" w:eastAsia="Times New Roman" w:hAnsi="Tahoma" w:cs="Tahoma" w:hint="cs"/>
          <w:sz w:val="24"/>
          <w:szCs w:val="24"/>
          <w:rtl/>
        </w:rPr>
        <w:t xml:space="preserve"> </w:t>
      </w:r>
      <w:r w:rsidRPr="00CF5FB5">
        <w:rPr>
          <w:rFonts w:ascii="Tahoma" w:eastAsia="Times New Roman" w:hAnsi="Tahoma" w:cs="Tahoma"/>
          <w:sz w:val="24"/>
          <w:szCs w:val="24"/>
          <w:rtl/>
        </w:rPr>
        <w:t>(س) مى رسد, به ايشان علوى بين علويين و فاطمى بين فاطميين گفته مى شود</w:t>
      </w:r>
      <w:r>
        <w:rPr>
          <w:rFonts w:ascii="Tahoma" w:eastAsia="Times New Roman" w:hAnsi="Tahoma" w:cs="Tahoma" w:hint="cs"/>
          <w:sz w:val="24"/>
          <w:szCs w:val="24"/>
          <w:rtl/>
        </w:rPr>
        <w:t>.</w:t>
      </w:r>
    </w:p>
    <w:p w:rsidR="00CF5FB5" w:rsidRPr="00CF5FB5" w:rsidRDefault="00CF5FB5" w:rsidP="00CF5FB5">
      <w:pPr>
        <w:spacing w:before="100" w:beforeAutospacing="1" w:after="100" w:afterAutospacing="1" w:line="240" w:lineRule="auto"/>
        <w:jc w:val="both"/>
        <w:rPr>
          <w:rFonts w:ascii="Tahoma" w:eastAsia="Times New Roman" w:hAnsi="Tahoma" w:cs="Tahoma"/>
          <w:sz w:val="24"/>
          <w:szCs w:val="24"/>
        </w:rPr>
      </w:pPr>
      <w:r w:rsidRPr="00CF5FB5">
        <w:rPr>
          <w:rFonts w:ascii="Tahoma" w:eastAsia="Times New Roman" w:hAnsi="Tahoma" w:cs="Tahoma"/>
          <w:sz w:val="24"/>
          <w:szCs w:val="24"/>
          <w:rtl/>
        </w:rPr>
        <w:t>مـدت امـامـت: از زمـان شهادت پدرش, امام زين العابدين (ع) در سال 95 تا سال</w:t>
      </w:r>
      <w:r>
        <w:rPr>
          <w:rFonts w:ascii="Tahoma" w:eastAsia="Times New Roman" w:hAnsi="Tahoma" w:cs="Tahoma" w:hint="cs"/>
          <w:sz w:val="24"/>
          <w:szCs w:val="24"/>
          <w:rtl/>
        </w:rPr>
        <w:t xml:space="preserve"> </w:t>
      </w:r>
      <w:r w:rsidRPr="00CF5FB5">
        <w:rPr>
          <w:rFonts w:ascii="Tahoma" w:eastAsia="Times New Roman" w:hAnsi="Tahoma" w:cs="Tahoma"/>
          <w:sz w:val="24"/>
          <w:szCs w:val="24"/>
          <w:rtl/>
        </w:rPr>
        <w:t>114 هجرى, به مدت 20 سال</w:t>
      </w:r>
      <w:r w:rsidRPr="00CF5FB5">
        <w:rPr>
          <w:rFonts w:ascii="Tahoma" w:eastAsia="Times New Roman" w:hAnsi="Tahoma" w:cs="Tahoma"/>
          <w:sz w:val="24"/>
          <w:szCs w:val="24"/>
        </w:rPr>
        <w:t xml:space="preserve"> .</w:t>
      </w:r>
    </w:p>
    <w:p w:rsidR="00CF5FB5" w:rsidRPr="00CF5FB5" w:rsidRDefault="00CF5FB5" w:rsidP="00CF5FB5">
      <w:pPr>
        <w:spacing w:before="100" w:beforeAutospacing="1" w:after="100" w:afterAutospacing="1" w:line="240" w:lineRule="auto"/>
        <w:jc w:val="both"/>
        <w:rPr>
          <w:rFonts w:ascii="Tahoma" w:eastAsia="Times New Roman" w:hAnsi="Tahoma" w:cs="Tahoma"/>
          <w:sz w:val="24"/>
          <w:szCs w:val="24"/>
        </w:rPr>
      </w:pPr>
      <w:r w:rsidRPr="00CF5FB5">
        <w:rPr>
          <w:rFonts w:ascii="Tahoma" w:eastAsia="Times New Roman" w:hAnsi="Tahoma" w:cs="Tahoma"/>
          <w:sz w:val="24"/>
          <w:szCs w:val="24"/>
          <w:rtl/>
        </w:rPr>
        <w:t>تاريخ و سبب شهادت: هفتم ذى حجه سال 114 هجرى, در سن 57 سالگى (و به قولى ربيع الاول يا ربيع الاخر سال 114 هجرى) به وسيله زهرى كه ابراهيم بن وليد عبدالملك, در ايام خلافت هشام بن عبدالملك, به آن حضرت خورانيد</w:t>
      </w:r>
      <w:r w:rsidRPr="00CF5FB5">
        <w:rPr>
          <w:rFonts w:ascii="Tahoma" w:eastAsia="Times New Roman" w:hAnsi="Tahoma" w:cs="Tahoma"/>
          <w:sz w:val="24"/>
          <w:szCs w:val="24"/>
        </w:rPr>
        <w:t>.</w:t>
      </w:r>
    </w:p>
    <w:p w:rsidR="00CF5FB5" w:rsidRPr="00CF5FB5" w:rsidRDefault="00CF5FB5" w:rsidP="00CF5FB5">
      <w:pPr>
        <w:spacing w:before="100" w:beforeAutospacing="1" w:after="100" w:afterAutospacing="1" w:line="240" w:lineRule="auto"/>
        <w:jc w:val="both"/>
        <w:rPr>
          <w:rFonts w:ascii="Tahoma" w:eastAsia="Times New Roman" w:hAnsi="Tahoma" w:cs="Tahoma"/>
          <w:sz w:val="24"/>
          <w:szCs w:val="24"/>
        </w:rPr>
      </w:pPr>
      <w:r w:rsidRPr="00CF5FB5">
        <w:rPr>
          <w:rFonts w:ascii="Tahoma" w:eastAsia="Times New Roman" w:hAnsi="Tahoma" w:cs="Tahoma"/>
          <w:sz w:val="24"/>
          <w:szCs w:val="24"/>
          <w:rtl/>
        </w:rPr>
        <w:t>محل دفن: قبرستان بقيع, در مدينه مشرفه, در جوار قبر پدرش, امام زين العابدين (ع) و عمويش, امام حسن مجتبى (ع) و فرزندش, امام صادق (ع</w:t>
      </w:r>
      <w:r>
        <w:rPr>
          <w:rFonts w:ascii="Tahoma" w:eastAsia="Times New Roman" w:hAnsi="Tahoma" w:cs="Tahoma" w:hint="cs"/>
          <w:sz w:val="24"/>
          <w:szCs w:val="24"/>
          <w:rtl/>
        </w:rPr>
        <w:t>)</w:t>
      </w:r>
    </w:p>
    <w:p w:rsidR="00CF5FB5" w:rsidRPr="00CF5FB5" w:rsidRDefault="00CF5FB5" w:rsidP="00CF5FB5">
      <w:pPr>
        <w:spacing w:before="100" w:beforeAutospacing="1" w:after="100" w:afterAutospacing="1" w:line="240" w:lineRule="auto"/>
        <w:jc w:val="both"/>
        <w:rPr>
          <w:rFonts w:ascii="Tahoma" w:eastAsia="Times New Roman" w:hAnsi="Tahoma" w:cs="Tahoma"/>
          <w:sz w:val="24"/>
          <w:szCs w:val="24"/>
        </w:rPr>
      </w:pPr>
      <w:r w:rsidRPr="00CF5FB5">
        <w:rPr>
          <w:rFonts w:ascii="Tahoma" w:eastAsia="Times New Roman" w:hAnsi="Tahoma" w:cs="Tahoma"/>
          <w:sz w:val="24"/>
          <w:szCs w:val="24"/>
          <w:rtl/>
        </w:rPr>
        <w:t>همسران:</w:t>
      </w:r>
      <w:r>
        <w:rPr>
          <w:rFonts w:ascii="Tahoma" w:eastAsia="Times New Roman" w:hAnsi="Tahoma" w:cs="Tahoma" w:hint="cs"/>
          <w:sz w:val="24"/>
          <w:szCs w:val="24"/>
          <w:rtl/>
        </w:rPr>
        <w:t xml:space="preserve"> </w:t>
      </w:r>
      <w:r w:rsidRPr="00CF5FB5">
        <w:rPr>
          <w:rFonts w:ascii="Tahoma" w:eastAsia="Times New Roman" w:hAnsi="Tahoma" w:cs="Tahoma"/>
          <w:sz w:val="24"/>
          <w:szCs w:val="24"/>
          <w:rtl/>
        </w:rPr>
        <w:t>1. ام فروه بنت قاسم.</w:t>
      </w:r>
      <w:r>
        <w:rPr>
          <w:rFonts w:ascii="Tahoma" w:eastAsia="Times New Roman" w:hAnsi="Tahoma" w:cs="Tahoma" w:hint="cs"/>
          <w:sz w:val="24"/>
          <w:szCs w:val="24"/>
          <w:rtl/>
        </w:rPr>
        <w:t xml:space="preserve">  </w:t>
      </w:r>
      <w:r w:rsidRPr="00CF5FB5">
        <w:rPr>
          <w:rFonts w:ascii="Tahoma" w:eastAsia="Times New Roman" w:hAnsi="Tahoma" w:cs="Tahoma"/>
          <w:sz w:val="24"/>
          <w:szCs w:val="24"/>
          <w:rtl/>
        </w:rPr>
        <w:t xml:space="preserve"> 2. ام حكيم و چند ام ولد</w:t>
      </w:r>
      <w:r w:rsidRPr="00CF5FB5">
        <w:rPr>
          <w:rFonts w:ascii="Tahoma" w:eastAsia="Times New Roman" w:hAnsi="Tahoma" w:cs="Tahoma"/>
          <w:sz w:val="24"/>
          <w:szCs w:val="24"/>
        </w:rPr>
        <w:t>.</w:t>
      </w:r>
    </w:p>
    <w:p w:rsidR="00CF5FB5" w:rsidRPr="00CF5FB5" w:rsidRDefault="00CF5FB5" w:rsidP="00CF5FB5">
      <w:pPr>
        <w:spacing w:before="100" w:beforeAutospacing="1" w:after="100" w:afterAutospacing="1" w:line="240" w:lineRule="auto"/>
        <w:jc w:val="both"/>
        <w:rPr>
          <w:rFonts w:ascii="Tahoma" w:eastAsia="Times New Roman" w:hAnsi="Tahoma" w:cs="Tahoma" w:hint="cs"/>
          <w:sz w:val="24"/>
          <w:szCs w:val="24"/>
          <w:rtl/>
        </w:rPr>
      </w:pPr>
      <w:r w:rsidRPr="00CF5FB5">
        <w:rPr>
          <w:rFonts w:ascii="Tahoma" w:eastAsia="Times New Roman" w:hAnsi="Tahoma" w:cs="Tahoma"/>
          <w:sz w:val="24"/>
          <w:szCs w:val="24"/>
          <w:rtl/>
        </w:rPr>
        <w:t>فرزندان:</w:t>
      </w:r>
      <w:r>
        <w:rPr>
          <w:rFonts w:ascii="Tahoma" w:eastAsia="Times New Roman" w:hAnsi="Tahoma" w:cs="Tahoma" w:hint="cs"/>
          <w:sz w:val="24"/>
          <w:szCs w:val="24"/>
          <w:rtl/>
        </w:rPr>
        <w:t xml:space="preserve"> </w:t>
      </w:r>
      <w:r w:rsidRPr="00CF5FB5">
        <w:rPr>
          <w:rFonts w:ascii="Tahoma" w:eastAsia="Times New Roman" w:hAnsi="Tahoma" w:cs="Tahoma"/>
          <w:sz w:val="24"/>
          <w:szCs w:val="24"/>
          <w:rtl/>
        </w:rPr>
        <w:t xml:space="preserve">1. امام جعفر صادق (ع). 2. عبداللّه </w:t>
      </w:r>
      <w:r>
        <w:rPr>
          <w:rFonts w:ascii="Tahoma" w:eastAsia="Times New Roman" w:hAnsi="Tahoma" w:cs="Tahoma" w:hint="cs"/>
          <w:sz w:val="24"/>
          <w:szCs w:val="24"/>
          <w:rtl/>
        </w:rPr>
        <w:t xml:space="preserve"> </w:t>
      </w:r>
      <w:r w:rsidRPr="00CF5FB5">
        <w:rPr>
          <w:rFonts w:ascii="Tahoma" w:eastAsia="Times New Roman" w:hAnsi="Tahoma" w:cs="Tahoma"/>
          <w:sz w:val="24"/>
          <w:szCs w:val="24"/>
          <w:rtl/>
        </w:rPr>
        <w:t>3. ابراهيم</w:t>
      </w:r>
      <w:r>
        <w:rPr>
          <w:rFonts w:ascii="Tahoma" w:eastAsia="Times New Roman" w:hAnsi="Tahoma" w:cs="Tahoma" w:hint="cs"/>
          <w:sz w:val="24"/>
          <w:szCs w:val="24"/>
          <w:rtl/>
        </w:rPr>
        <w:t xml:space="preserve">  </w:t>
      </w:r>
      <w:r w:rsidRPr="00CF5FB5">
        <w:rPr>
          <w:rFonts w:ascii="Tahoma" w:eastAsia="Times New Roman" w:hAnsi="Tahoma" w:cs="Tahoma"/>
          <w:sz w:val="24"/>
          <w:szCs w:val="24"/>
          <w:rtl/>
        </w:rPr>
        <w:t xml:space="preserve"> 4. عبيداللّه</w:t>
      </w:r>
      <w:r>
        <w:rPr>
          <w:rFonts w:ascii="Tahoma" w:eastAsia="Times New Roman" w:hAnsi="Tahoma" w:cs="Tahoma" w:hint="cs"/>
          <w:sz w:val="24"/>
          <w:szCs w:val="24"/>
          <w:rtl/>
        </w:rPr>
        <w:t xml:space="preserve">  </w:t>
      </w:r>
      <w:r w:rsidRPr="00CF5FB5">
        <w:rPr>
          <w:rFonts w:ascii="Tahoma" w:eastAsia="Times New Roman" w:hAnsi="Tahoma" w:cs="Tahoma"/>
          <w:sz w:val="24"/>
          <w:szCs w:val="24"/>
          <w:rtl/>
        </w:rPr>
        <w:t xml:space="preserve"> 5. على</w:t>
      </w:r>
      <w:r>
        <w:rPr>
          <w:rFonts w:ascii="Tahoma" w:eastAsia="Times New Roman" w:hAnsi="Tahoma" w:cs="Tahoma" w:hint="cs"/>
          <w:sz w:val="24"/>
          <w:szCs w:val="24"/>
          <w:rtl/>
        </w:rPr>
        <w:t xml:space="preserve">  </w:t>
      </w:r>
      <w:r w:rsidRPr="00CF5FB5">
        <w:rPr>
          <w:rFonts w:ascii="Tahoma" w:eastAsia="Times New Roman" w:hAnsi="Tahoma" w:cs="Tahoma"/>
          <w:sz w:val="24"/>
          <w:szCs w:val="24"/>
          <w:rtl/>
        </w:rPr>
        <w:t>6. زينب</w:t>
      </w:r>
      <w:r>
        <w:rPr>
          <w:rFonts w:ascii="Tahoma" w:eastAsia="Times New Roman" w:hAnsi="Tahoma" w:cs="Tahoma" w:hint="cs"/>
          <w:sz w:val="24"/>
          <w:szCs w:val="24"/>
          <w:rtl/>
        </w:rPr>
        <w:t xml:space="preserve">  </w:t>
      </w:r>
      <w:r w:rsidRPr="00CF5FB5">
        <w:rPr>
          <w:rFonts w:ascii="Tahoma" w:eastAsia="Times New Roman" w:hAnsi="Tahoma" w:cs="Tahoma"/>
          <w:sz w:val="24"/>
          <w:szCs w:val="24"/>
          <w:rtl/>
        </w:rPr>
        <w:t xml:space="preserve"> 7. ام سلمه</w:t>
      </w:r>
    </w:p>
    <w:p w:rsidR="00CF5FB5" w:rsidRPr="00CF5FB5" w:rsidRDefault="00CF5FB5" w:rsidP="00CF5FB5">
      <w:pPr>
        <w:spacing w:before="100" w:beforeAutospacing="1" w:after="100" w:afterAutospacing="1" w:line="240" w:lineRule="auto"/>
        <w:jc w:val="both"/>
        <w:rPr>
          <w:rFonts w:ascii="Tahoma" w:eastAsia="Times New Roman" w:hAnsi="Tahoma" w:cs="Tahoma"/>
          <w:b/>
          <w:bCs/>
          <w:sz w:val="24"/>
          <w:szCs w:val="24"/>
        </w:rPr>
      </w:pPr>
      <w:r w:rsidRPr="00CF5FB5">
        <w:rPr>
          <w:rFonts w:ascii="Tahoma" w:eastAsia="Times New Roman" w:hAnsi="Tahoma" w:cs="Tahoma" w:hint="cs"/>
          <w:b/>
          <w:bCs/>
          <w:sz w:val="24"/>
          <w:szCs w:val="24"/>
          <w:rtl/>
        </w:rPr>
        <w:lastRenderedPageBreak/>
        <w:t>ا</w:t>
      </w:r>
      <w:r w:rsidRPr="00CF5FB5">
        <w:rPr>
          <w:rFonts w:ascii="Tahoma" w:eastAsia="Times New Roman" w:hAnsi="Tahoma" w:cs="Tahoma"/>
          <w:b/>
          <w:bCs/>
          <w:sz w:val="24"/>
          <w:szCs w:val="24"/>
          <w:rtl/>
        </w:rPr>
        <w:t>صحاب</w:t>
      </w:r>
      <w:r w:rsidRPr="00CF5FB5">
        <w:rPr>
          <w:rFonts w:ascii="Tahoma" w:eastAsia="Times New Roman" w:hAnsi="Tahoma" w:cs="Tahoma" w:hint="cs"/>
          <w:b/>
          <w:bCs/>
          <w:sz w:val="24"/>
          <w:szCs w:val="24"/>
          <w:rtl/>
        </w:rPr>
        <w:t>:</w:t>
      </w:r>
    </w:p>
    <w:p w:rsidR="00CF5FB5" w:rsidRPr="00CF5FB5" w:rsidRDefault="00CF5FB5" w:rsidP="00CF5FB5">
      <w:pPr>
        <w:spacing w:before="100" w:beforeAutospacing="1" w:after="100" w:afterAutospacing="1" w:line="240" w:lineRule="auto"/>
        <w:jc w:val="both"/>
        <w:rPr>
          <w:rFonts w:ascii="Tahoma" w:eastAsia="Times New Roman" w:hAnsi="Tahoma" w:cs="Tahoma"/>
          <w:sz w:val="24"/>
          <w:szCs w:val="24"/>
        </w:rPr>
      </w:pPr>
      <w:r w:rsidRPr="00CF5FB5">
        <w:rPr>
          <w:rFonts w:ascii="Tahoma" w:eastAsia="Times New Roman" w:hAnsi="Tahoma" w:cs="Tahoma"/>
          <w:sz w:val="24"/>
          <w:szCs w:val="24"/>
          <w:rtl/>
        </w:rPr>
        <w:t>تعداد اصحاب, ياران و راويان آن حضرت, بيش از آن است كه بتوان نام همه آنان را در اين جا آورد, به ناچار نام برخى از بزرگان آنان را ذكر مى كنيم</w:t>
      </w:r>
      <w:r>
        <w:rPr>
          <w:rFonts w:ascii="Tahoma" w:eastAsia="Times New Roman" w:hAnsi="Tahoma" w:cs="Tahoma" w:hint="cs"/>
          <w:sz w:val="24"/>
          <w:szCs w:val="24"/>
          <w:rtl/>
        </w:rPr>
        <w:t>:</w:t>
      </w:r>
    </w:p>
    <w:p w:rsidR="00CF5FB5" w:rsidRPr="00CF5FB5" w:rsidRDefault="00CF5FB5" w:rsidP="00CF5FB5">
      <w:pPr>
        <w:pStyle w:val="ListParagraph"/>
        <w:numPr>
          <w:ilvl w:val="0"/>
          <w:numId w:val="1"/>
        </w:numPr>
        <w:spacing w:before="100" w:beforeAutospacing="1" w:after="100" w:afterAutospacing="1" w:line="240" w:lineRule="auto"/>
        <w:jc w:val="both"/>
        <w:rPr>
          <w:rFonts w:ascii="Tahoma" w:eastAsia="Times New Roman" w:hAnsi="Tahoma" w:cs="Tahoma" w:hint="cs"/>
          <w:sz w:val="24"/>
          <w:szCs w:val="24"/>
          <w:rtl/>
        </w:rPr>
      </w:pPr>
      <w:r w:rsidRPr="00CF5FB5">
        <w:rPr>
          <w:rFonts w:ascii="Tahoma" w:eastAsia="Times New Roman" w:hAnsi="Tahoma" w:cs="Tahoma"/>
          <w:sz w:val="24"/>
          <w:szCs w:val="24"/>
          <w:rtl/>
        </w:rPr>
        <w:t>زرارة بن اعين</w:t>
      </w:r>
    </w:p>
    <w:p w:rsidR="00CF5FB5" w:rsidRDefault="00CF5FB5" w:rsidP="00CF5FB5">
      <w:pPr>
        <w:pStyle w:val="ListParagraph"/>
        <w:numPr>
          <w:ilvl w:val="0"/>
          <w:numId w:val="1"/>
        </w:numPr>
        <w:spacing w:before="100" w:beforeAutospacing="1" w:after="100" w:afterAutospacing="1" w:line="240" w:lineRule="auto"/>
        <w:jc w:val="both"/>
        <w:rPr>
          <w:rFonts w:ascii="Tahoma" w:eastAsia="Times New Roman" w:hAnsi="Tahoma" w:cs="Tahoma"/>
          <w:sz w:val="24"/>
          <w:szCs w:val="24"/>
        </w:rPr>
      </w:pPr>
      <w:r w:rsidRPr="00CF5FB5">
        <w:rPr>
          <w:rFonts w:ascii="Tahoma" w:eastAsia="Times New Roman" w:hAnsi="Tahoma" w:cs="Tahoma"/>
          <w:sz w:val="24"/>
          <w:szCs w:val="24"/>
          <w:rtl/>
        </w:rPr>
        <w:t>معروف بن خربوذمكى</w:t>
      </w:r>
    </w:p>
    <w:p w:rsidR="00CF5FB5" w:rsidRDefault="00CF5FB5" w:rsidP="00CF5FB5">
      <w:pPr>
        <w:pStyle w:val="ListParagraph"/>
        <w:numPr>
          <w:ilvl w:val="0"/>
          <w:numId w:val="1"/>
        </w:numPr>
        <w:spacing w:before="100" w:beforeAutospacing="1" w:after="100" w:afterAutospacing="1" w:line="240" w:lineRule="auto"/>
        <w:jc w:val="both"/>
        <w:rPr>
          <w:rFonts w:ascii="Tahoma" w:eastAsia="Times New Roman" w:hAnsi="Tahoma" w:cs="Tahoma"/>
          <w:sz w:val="24"/>
          <w:szCs w:val="24"/>
        </w:rPr>
      </w:pPr>
      <w:r w:rsidRPr="00CF5FB5">
        <w:rPr>
          <w:rFonts w:ascii="Tahoma" w:eastAsia="Times New Roman" w:hAnsi="Tahoma" w:cs="Tahoma"/>
          <w:sz w:val="24"/>
          <w:szCs w:val="24"/>
          <w:rtl/>
        </w:rPr>
        <w:t>ابو بصير اسدى</w:t>
      </w:r>
    </w:p>
    <w:p w:rsidR="00CF5FB5" w:rsidRDefault="00CF5FB5" w:rsidP="00CF5FB5">
      <w:pPr>
        <w:pStyle w:val="ListParagraph"/>
        <w:numPr>
          <w:ilvl w:val="0"/>
          <w:numId w:val="1"/>
        </w:numPr>
        <w:spacing w:before="100" w:beforeAutospacing="1" w:after="100" w:afterAutospacing="1" w:line="240" w:lineRule="auto"/>
        <w:jc w:val="both"/>
        <w:rPr>
          <w:rFonts w:ascii="Tahoma" w:eastAsia="Times New Roman" w:hAnsi="Tahoma" w:cs="Tahoma" w:hint="cs"/>
          <w:sz w:val="24"/>
          <w:szCs w:val="24"/>
        </w:rPr>
      </w:pPr>
      <w:r w:rsidRPr="00CF5FB5">
        <w:rPr>
          <w:rFonts w:ascii="Tahoma" w:eastAsia="Times New Roman" w:hAnsi="Tahoma" w:cs="Tahoma"/>
          <w:sz w:val="24"/>
          <w:szCs w:val="24"/>
          <w:rtl/>
        </w:rPr>
        <w:t>فضيل بن يسا</w:t>
      </w:r>
      <w:r w:rsidRPr="00CF5FB5">
        <w:rPr>
          <w:rFonts w:ascii="Tahoma" w:eastAsia="Times New Roman" w:hAnsi="Tahoma" w:cs="Tahoma" w:hint="cs"/>
          <w:sz w:val="24"/>
          <w:szCs w:val="24"/>
          <w:rtl/>
        </w:rPr>
        <w:t>ر</w:t>
      </w:r>
    </w:p>
    <w:p w:rsidR="00CF5FB5" w:rsidRDefault="00CF5FB5" w:rsidP="00CF5FB5">
      <w:pPr>
        <w:pStyle w:val="ListParagraph"/>
        <w:numPr>
          <w:ilvl w:val="0"/>
          <w:numId w:val="1"/>
        </w:numPr>
        <w:spacing w:before="100" w:beforeAutospacing="1" w:after="100" w:afterAutospacing="1" w:line="240" w:lineRule="auto"/>
        <w:jc w:val="both"/>
        <w:rPr>
          <w:rFonts w:ascii="Tahoma" w:eastAsia="Times New Roman" w:hAnsi="Tahoma" w:cs="Tahoma" w:hint="cs"/>
          <w:sz w:val="24"/>
          <w:szCs w:val="24"/>
        </w:rPr>
      </w:pPr>
      <w:r w:rsidRPr="00CF5FB5">
        <w:rPr>
          <w:rFonts w:ascii="Tahoma" w:eastAsia="Times New Roman" w:hAnsi="Tahoma" w:cs="Tahoma"/>
          <w:sz w:val="24"/>
          <w:szCs w:val="24"/>
          <w:rtl/>
        </w:rPr>
        <w:t>محمدبن مسلم</w:t>
      </w:r>
    </w:p>
    <w:p w:rsidR="00CF5FB5" w:rsidRPr="00CF5FB5" w:rsidRDefault="00CF5FB5" w:rsidP="00CF5FB5">
      <w:pPr>
        <w:pStyle w:val="ListParagraph"/>
        <w:numPr>
          <w:ilvl w:val="0"/>
          <w:numId w:val="1"/>
        </w:numPr>
        <w:spacing w:before="100" w:beforeAutospacing="1" w:after="100" w:afterAutospacing="1" w:line="240" w:lineRule="auto"/>
        <w:jc w:val="both"/>
        <w:rPr>
          <w:rFonts w:ascii="Tahoma" w:eastAsia="Times New Roman" w:hAnsi="Tahoma" w:cs="Tahoma"/>
          <w:sz w:val="24"/>
          <w:szCs w:val="24"/>
        </w:rPr>
      </w:pPr>
      <w:r w:rsidRPr="00CF5FB5">
        <w:rPr>
          <w:rFonts w:ascii="Tahoma" w:eastAsia="Times New Roman" w:hAnsi="Tahoma" w:cs="Tahoma"/>
          <w:sz w:val="24"/>
          <w:szCs w:val="24"/>
          <w:rtl/>
        </w:rPr>
        <w:t>يزيد بن معاويه عجلى</w:t>
      </w:r>
    </w:p>
    <w:p w:rsidR="00CF5FB5" w:rsidRPr="00CF5FB5" w:rsidRDefault="00CF5FB5" w:rsidP="00CF5FB5">
      <w:pPr>
        <w:spacing w:before="100" w:beforeAutospacing="1" w:after="100" w:afterAutospacing="1" w:line="240" w:lineRule="auto"/>
        <w:jc w:val="both"/>
        <w:rPr>
          <w:rFonts w:ascii="Tahoma" w:eastAsia="Times New Roman" w:hAnsi="Tahoma" w:cs="Tahoma"/>
          <w:sz w:val="24"/>
          <w:szCs w:val="24"/>
        </w:rPr>
      </w:pPr>
      <w:r w:rsidRPr="00CF5FB5">
        <w:rPr>
          <w:rFonts w:ascii="Tahoma" w:eastAsia="Times New Roman" w:hAnsi="Tahoma" w:cs="Tahoma"/>
          <w:sz w:val="24"/>
          <w:szCs w:val="24"/>
          <w:rtl/>
        </w:rPr>
        <w:t>ايـن شـش نـفـر در علم رجال, به اصحاب اجماع اولى شهرت يافته اند كه فقها و</w:t>
      </w:r>
      <w:r>
        <w:rPr>
          <w:rFonts w:ascii="Tahoma" w:eastAsia="Times New Roman" w:hAnsi="Tahoma" w:cs="Tahoma" w:hint="cs"/>
          <w:sz w:val="24"/>
          <w:szCs w:val="24"/>
          <w:rtl/>
        </w:rPr>
        <w:t xml:space="preserve"> </w:t>
      </w:r>
      <w:r w:rsidRPr="00CF5FB5">
        <w:rPr>
          <w:rFonts w:ascii="Tahoma" w:eastAsia="Times New Roman" w:hAnsi="Tahoma" w:cs="Tahoma"/>
          <w:sz w:val="24"/>
          <w:szCs w:val="24"/>
          <w:rtl/>
        </w:rPr>
        <w:t>حديث شناسان شيعه, اتفاق نظر و اجماع دارند بر صحت نقل روايت آنان از امام معصوم (ع</w:t>
      </w:r>
      <w:r>
        <w:rPr>
          <w:rFonts w:ascii="Tahoma" w:eastAsia="Times New Roman" w:hAnsi="Tahoma" w:cs="Tahoma" w:hint="cs"/>
          <w:sz w:val="24"/>
          <w:szCs w:val="24"/>
          <w:rtl/>
        </w:rPr>
        <w:t>)</w:t>
      </w:r>
    </w:p>
    <w:p w:rsidR="00CF5FB5" w:rsidRDefault="00CF5FB5" w:rsidP="00CF5FB5">
      <w:pPr>
        <w:pStyle w:val="ListParagraph"/>
        <w:numPr>
          <w:ilvl w:val="0"/>
          <w:numId w:val="1"/>
        </w:numPr>
        <w:spacing w:before="100" w:beforeAutospacing="1" w:after="100" w:afterAutospacing="1" w:line="240" w:lineRule="auto"/>
        <w:jc w:val="both"/>
        <w:rPr>
          <w:rFonts w:ascii="Tahoma" w:eastAsia="Times New Roman" w:hAnsi="Tahoma" w:cs="Tahoma" w:hint="cs"/>
          <w:sz w:val="24"/>
          <w:szCs w:val="24"/>
        </w:rPr>
      </w:pPr>
      <w:r w:rsidRPr="00CF5FB5">
        <w:rPr>
          <w:rFonts w:ascii="Tahoma" w:eastAsia="Times New Roman" w:hAnsi="Tahoma" w:cs="Tahoma"/>
          <w:sz w:val="24"/>
          <w:szCs w:val="24"/>
          <w:rtl/>
        </w:rPr>
        <w:t>حمران بن اعين</w:t>
      </w:r>
    </w:p>
    <w:p w:rsidR="00CF5FB5" w:rsidRDefault="00CF5FB5" w:rsidP="00CF5FB5">
      <w:pPr>
        <w:pStyle w:val="ListParagraph"/>
        <w:numPr>
          <w:ilvl w:val="0"/>
          <w:numId w:val="1"/>
        </w:numPr>
        <w:spacing w:before="100" w:beforeAutospacing="1" w:after="100" w:afterAutospacing="1" w:line="240" w:lineRule="auto"/>
        <w:jc w:val="both"/>
        <w:rPr>
          <w:rFonts w:ascii="Tahoma" w:eastAsia="Times New Roman" w:hAnsi="Tahoma" w:cs="Tahoma" w:hint="cs"/>
          <w:sz w:val="24"/>
          <w:szCs w:val="24"/>
        </w:rPr>
      </w:pPr>
      <w:r w:rsidRPr="00CF5FB5">
        <w:rPr>
          <w:rFonts w:ascii="Tahoma" w:eastAsia="Times New Roman" w:hAnsi="Tahoma" w:cs="Tahoma"/>
          <w:sz w:val="24"/>
          <w:szCs w:val="24"/>
          <w:rtl/>
        </w:rPr>
        <w:t>بكير بن اعين</w:t>
      </w:r>
    </w:p>
    <w:p w:rsidR="00CF5FB5" w:rsidRDefault="00CF5FB5" w:rsidP="00CF5FB5">
      <w:pPr>
        <w:pStyle w:val="ListParagraph"/>
        <w:numPr>
          <w:ilvl w:val="0"/>
          <w:numId w:val="1"/>
        </w:numPr>
        <w:spacing w:before="100" w:beforeAutospacing="1" w:after="100" w:afterAutospacing="1" w:line="240" w:lineRule="auto"/>
        <w:jc w:val="both"/>
        <w:rPr>
          <w:rFonts w:ascii="Tahoma" w:eastAsia="Times New Roman" w:hAnsi="Tahoma" w:cs="Tahoma" w:hint="cs"/>
          <w:sz w:val="24"/>
          <w:szCs w:val="24"/>
        </w:rPr>
      </w:pPr>
      <w:r w:rsidRPr="00CF5FB5">
        <w:rPr>
          <w:rFonts w:ascii="Tahoma" w:eastAsia="Times New Roman" w:hAnsi="Tahoma" w:cs="Tahoma"/>
          <w:sz w:val="24"/>
          <w:szCs w:val="24"/>
          <w:rtl/>
        </w:rPr>
        <w:t>عبدالملك بن اعين</w:t>
      </w:r>
    </w:p>
    <w:p w:rsidR="00CF5FB5" w:rsidRDefault="00CF5FB5" w:rsidP="009477B2">
      <w:pPr>
        <w:pStyle w:val="ListParagraph"/>
        <w:numPr>
          <w:ilvl w:val="0"/>
          <w:numId w:val="1"/>
        </w:numPr>
        <w:spacing w:before="100" w:beforeAutospacing="1" w:after="100" w:afterAutospacing="1" w:line="240" w:lineRule="auto"/>
        <w:ind w:left="804" w:hanging="425"/>
        <w:jc w:val="both"/>
        <w:rPr>
          <w:rFonts w:ascii="Tahoma" w:eastAsia="Times New Roman" w:hAnsi="Tahoma" w:cs="Tahoma" w:hint="cs"/>
          <w:sz w:val="24"/>
          <w:szCs w:val="24"/>
        </w:rPr>
      </w:pPr>
      <w:r w:rsidRPr="00CF5FB5">
        <w:rPr>
          <w:rFonts w:ascii="Tahoma" w:eastAsia="Times New Roman" w:hAnsi="Tahoma" w:cs="Tahoma"/>
          <w:sz w:val="24"/>
          <w:szCs w:val="24"/>
          <w:rtl/>
        </w:rPr>
        <w:t>عبدالرحمن بن اعين</w:t>
      </w:r>
    </w:p>
    <w:p w:rsidR="00CF5FB5" w:rsidRDefault="00CF5FB5" w:rsidP="009477B2">
      <w:pPr>
        <w:pStyle w:val="ListParagraph"/>
        <w:numPr>
          <w:ilvl w:val="0"/>
          <w:numId w:val="1"/>
        </w:numPr>
        <w:spacing w:before="100" w:beforeAutospacing="1" w:after="100" w:afterAutospacing="1" w:line="240" w:lineRule="auto"/>
        <w:ind w:left="804" w:hanging="425"/>
        <w:jc w:val="both"/>
        <w:rPr>
          <w:rFonts w:ascii="Tahoma" w:eastAsia="Times New Roman" w:hAnsi="Tahoma" w:cs="Tahoma" w:hint="cs"/>
          <w:sz w:val="24"/>
          <w:szCs w:val="24"/>
        </w:rPr>
      </w:pPr>
      <w:r w:rsidRPr="00CF5FB5">
        <w:rPr>
          <w:rFonts w:ascii="Tahoma" w:eastAsia="Times New Roman" w:hAnsi="Tahoma" w:cs="Tahoma"/>
          <w:sz w:val="24"/>
          <w:szCs w:val="24"/>
          <w:rtl/>
        </w:rPr>
        <w:t>محمد بن اسماعيل بن بزيع</w:t>
      </w:r>
    </w:p>
    <w:p w:rsidR="00CF5FB5" w:rsidRDefault="00CF5FB5" w:rsidP="009477B2">
      <w:pPr>
        <w:pStyle w:val="ListParagraph"/>
        <w:numPr>
          <w:ilvl w:val="0"/>
          <w:numId w:val="1"/>
        </w:numPr>
        <w:spacing w:before="100" w:beforeAutospacing="1" w:after="100" w:afterAutospacing="1" w:line="240" w:lineRule="auto"/>
        <w:ind w:left="804" w:hanging="425"/>
        <w:jc w:val="both"/>
        <w:rPr>
          <w:rFonts w:ascii="Tahoma" w:eastAsia="Times New Roman" w:hAnsi="Tahoma" w:cs="Tahoma" w:hint="cs"/>
          <w:sz w:val="24"/>
          <w:szCs w:val="24"/>
        </w:rPr>
      </w:pPr>
      <w:r w:rsidRPr="00CF5FB5">
        <w:rPr>
          <w:rFonts w:ascii="Tahoma" w:eastAsia="Times New Roman" w:hAnsi="Tahoma" w:cs="Tahoma"/>
          <w:sz w:val="24"/>
          <w:szCs w:val="24"/>
          <w:rtl/>
        </w:rPr>
        <w:t>عبداللّه بن ميمون</w:t>
      </w:r>
    </w:p>
    <w:p w:rsidR="00CF5FB5" w:rsidRDefault="00CF5FB5" w:rsidP="009477B2">
      <w:pPr>
        <w:pStyle w:val="ListParagraph"/>
        <w:numPr>
          <w:ilvl w:val="0"/>
          <w:numId w:val="1"/>
        </w:numPr>
        <w:spacing w:before="100" w:beforeAutospacing="1" w:after="100" w:afterAutospacing="1" w:line="240" w:lineRule="auto"/>
        <w:ind w:left="804" w:hanging="425"/>
        <w:jc w:val="both"/>
        <w:rPr>
          <w:rFonts w:ascii="Tahoma" w:eastAsia="Times New Roman" w:hAnsi="Tahoma" w:cs="Tahoma" w:hint="cs"/>
          <w:sz w:val="24"/>
          <w:szCs w:val="24"/>
        </w:rPr>
      </w:pPr>
      <w:r w:rsidRPr="00CF5FB5">
        <w:rPr>
          <w:rFonts w:ascii="Tahoma" w:eastAsia="Times New Roman" w:hAnsi="Tahoma" w:cs="Tahoma"/>
          <w:sz w:val="24"/>
          <w:szCs w:val="24"/>
          <w:rtl/>
        </w:rPr>
        <w:t>محمد بن مروان</w:t>
      </w:r>
    </w:p>
    <w:p w:rsidR="00CF5FB5" w:rsidRDefault="00CF5FB5" w:rsidP="009477B2">
      <w:pPr>
        <w:pStyle w:val="ListParagraph"/>
        <w:numPr>
          <w:ilvl w:val="0"/>
          <w:numId w:val="1"/>
        </w:numPr>
        <w:spacing w:before="100" w:beforeAutospacing="1" w:after="100" w:afterAutospacing="1" w:line="240" w:lineRule="auto"/>
        <w:ind w:left="804" w:hanging="425"/>
        <w:jc w:val="both"/>
        <w:rPr>
          <w:rFonts w:ascii="Tahoma" w:eastAsia="Times New Roman" w:hAnsi="Tahoma" w:cs="Tahoma" w:hint="cs"/>
          <w:sz w:val="24"/>
          <w:szCs w:val="24"/>
        </w:rPr>
      </w:pPr>
      <w:r w:rsidRPr="00CF5FB5">
        <w:rPr>
          <w:rFonts w:ascii="Tahoma" w:eastAsia="Times New Roman" w:hAnsi="Tahoma" w:cs="Tahoma"/>
          <w:sz w:val="24"/>
          <w:szCs w:val="24"/>
          <w:rtl/>
        </w:rPr>
        <w:t>اسماعيل بن فضل هاشمى</w:t>
      </w:r>
    </w:p>
    <w:p w:rsidR="00CF5FB5" w:rsidRDefault="00CF5FB5" w:rsidP="009477B2">
      <w:pPr>
        <w:pStyle w:val="ListParagraph"/>
        <w:numPr>
          <w:ilvl w:val="0"/>
          <w:numId w:val="1"/>
        </w:numPr>
        <w:spacing w:before="100" w:beforeAutospacing="1" w:after="100" w:afterAutospacing="1" w:line="240" w:lineRule="auto"/>
        <w:ind w:left="804" w:hanging="425"/>
        <w:jc w:val="both"/>
        <w:rPr>
          <w:rFonts w:ascii="Tahoma" w:eastAsia="Times New Roman" w:hAnsi="Tahoma" w:cs="Tahoma" w:hint="cs"/>
          <w:sz w:val="24"/>
          <w:szCs w:val="24"/>
        </w:rPr>
      </w:pPr>
      <w:r w:rsidRPr="00CF5FB5">
        <w:rPr>
          <w:rFonts w:ascii="Tahoma" w:eastAsia="Times New Roman" w:hAnsi="Tahoma" w:cs="Tahoma"/>
          <w:sz w:val="24"/>
          <w:szCs w:val="24"/>
          <w:rtl/>
        </w:rPr>
        <w:t>ابو هارون مكفوف</w:t>
      </w:r>
    </w:p>
    <w:p w:rsidR="00CF5FB5" w:rsidRDefault="00CF5FB5" w:rsidP="009477B2">
      <w:pPr>
        <w:pStyle w:val="ListParagraph"/>
        <w:numPr>
          <w:ilvl w:val="0"/>
          <w:numId w:val="1"/>
        </w:numPr>
        <w:spacing w:before="100" w:beforeAutospacing="1" w:after="100" w:afterAutospacing="1" w:line="240" w:lineRule="auto"/>
        <w:ind w:left="804" w:hanging="425"/>
        <w:jc w:val="both"/>
        <w:rPr>
          <w:rFonts w:ascii="Tahoma" w:eastAsia="Times New Roman" w:hAnsi="Tahoma" w:cs="Tahoma" w:hint="cs"/>
          <w:sz w:val="24"/>
          <w:szCs w:val="24"/>
        </w:rPr>
      </w:pPr>
      <w:r w:rsidRPr="00CF5FB5">
        <w:rPr>
          <w:rFonts w:ascii="Tahoma" w:eastAsia="Times New Roman" w:hAnsi="Tahoma" w:cs="Tahoma"/>
          <w:sz w:val="24"/>
          <w:szCs w:val="24"/>
          <w:rtl/>
        </w:rPr>
        <w:t>ظريف بن ناصح</w:t>
      </w:r>
    </w:p>
    <w:p w:rsidR="00CF5FB5" w:rsidRDefault="00CF5FB5" w:rsidP="009477B2">
      <w:pPr>
        <w:pStyle w:val="ListParagraph"/>
        <w:numPr>
          <w:ilvl w:val="0"/>
          <w:numId w:val="1"/>
        </w:numPr>
        <w:spacing w:before="100" w:beforeAutospacing="1" w:after="100" w:afterAutospacing="1" w:line="240" w:lineRule="auto"/>
        <w:ind w:left="804" w:hanging="425"/>
        <w:jc w:val="both"/>
        <w:rPr>
          <w:rFonts w:ascii="Tahoma" w:eastAsia="Times New Roman" w:hAnsi="Tahoma" w:cs="Tahoma" w:hint="cs"/>
          <w:sz w:val="24"/>
          <w:szCs w:val="24"/>
        </w:rPr>
      </w:pPr>
      <w:r w:rsidRPr="00CF5FB5">
        <w:rPr>
          <w:rFonts w:ascii="Tahoma" w:eastAsia="Times New Roman" w:hAnsi="Tahoma" w:cs="Tahoma"/>
          <w:sz w:val="24"/>
          <w:szCs w:val="24"/>
          <w:rtl/>
        </w:rPr>
        <w:t>سعيد بن ظريف</w:t>
      </w:r>
    </w:p>
    <w:p w:rsidR="00CF5FB5" w:rsidRDefault="00CF5FB5" w:rsidP="009477B2">
      <w:pPr>
        <w:pStyle w:val="ListParagraph"/>
        <w:numPr>
          <w:ilvl w:val="0"/>
          <w:numId w:val="1"/>
        </w:numPr>
        <w:spacing w:before="100" w:beforeAutospacing="1" w:after="100" w:afterAutospacing="1" w:line="240" w:lineRule="auto"/>
        <w:ind w:left="804" w:hanging="425"/>
        <w:jc w:val="both"/>
        <w:rPr>
          <w:rFonts w:ascii="Tahoma" w:eastAsia="Times New Roman" w:hAnsi="Tahoma" w:cs="Tahoma" w:hint="cs"/>
          <w:sz w:val="24"/>
          <w:szCs w:val="24"/>
        </w:rPr>
      </w:pPr>
      <w:r w:rsidRPr="00CF5FB5">
        <w:rPr>
          <w:rFonts w:ascii="Tahoma" w:eastAsia="Times New Roman" w:hAnsi="Tahoma" w:cs="Tahoma"/>
          <w:sz w:val="24"/>
          <w:szCs w:val="24"/>
          <w:rtl/>
        </w:rPr>
        <w:t>اسماعيل بن جابر خثعمى</w:t>
      </w:r>
    </w:p>
    <w:p w:rsidR="00CF5FB5" w:rsidRDefault="00CF5FB5" w:rsidP="009477B2">
      <w:pPr>
        <w:pStyle w:val="ListParagraph"/>
        <w:numPr>
          <w:ilvl w:val="0"/>
          <w:numId w:val="1"/>
        </w:numPr>
        <w:spacing w:before="100" w:beforeAutospacing="1" w:after="100" w:afterAutospacing="1" w:line="240" w:lineRule="auto"/>
        <w:ind w:left="804" w:hanging="425"/>
        <w:jc w:val="both"/>
        <w:rPr>
          <w:rFonts w:ascii="Tahoma" w:eastAsia="Times New Roman" w:hAnsi="Tahoma" w:cs="Tahoma" w:hint="cs"/>
          <w:sz w:val="24"/>
          <w:szCs w:val="24"/>
        </w:rPr>
      </w:pPr>
      <w:r w:rsidRPr="00CF5FB5">
        <w:rPr>
          <w:rFonts w:ascii="Tahoma" w:eastAsia="Times New Roman" w:hAnsi="Tahoma" w:cs="Tahoma"/>
          <w:sz w:val="24"/>
          <w:szCs w:val="24"/>
          <w:rtl/>
        </w:rPr>
        <w:t>عقبة بن بشير اسدى</w:t>
      </w:r>
    </w:p>
    <w:p w:rsidR="00CF5FB5" w:rsidRDefault="00CF5FB5" w:rsidP="009477B2">
      <w:pPr>
        <w:pStyle w:val="ListParagraph"/>
        <w:numPr>
          <w:ilvl w:val="0"/>
          <w:numId w:val="1"/>
        </w:numPr>
        <w:spacing w:before="100" w:beforeAutospacing="1" w:after="100" w:afterAutospacing="1" w:line="240" w:lineRule="auto"/>
        <w:ind w:left="804" w:hanging="425"/>
        <w:jc w:val="both"/>
        <w:rPr>
          <w:rFonts w:ascii="Tahoma" w:eastAsia="Times New Roman" w:hAnsi="Tahoma" w:cs="Tahoma" w:hint="cs"/>
          <w:sz w:val="24"/>
          <w:szCs w:val="24"/>
        </w:rPr>
      </w:pPr>
      <w:r w:rsidRPr="00CF5FB5">
        <w:rPr>
          <w:rFonts w:ascii="Tahoma" w:eastAsia="Times New Roman" w:hAnsi="Tahoma" w:cs="Tahoma"/>
          <w:sz w:val="24"/>
          <w:szCs w:val="24"/>
          <w:rtl/>
        </w:rPr>
        <w:t>كميت بن زيد اسدى</w:t>
      </w:r>
    </w:p>
    <w:p w:rsidR="00CF5FB5" w:rsidRPr="00CF5FB5" w:rsidRDefault="00CF5FB5" w:rsidP="009477B2">
      <w:pPr>
        <w:pStyle w:val="ListParagraph"/>
        <w:numPr>
          <w:ilvl w:val="0"/>
          <w:numId w:val="1"/>
        </w:numPr>
        <w:spacing w:before="100" w:beforeAutospacing="1" w:after="100" w:afterAutospacing="1" w:line="240" w:lineRule="auto"/>
        <w:ind w:left="804" w:hanging="425"/>
        <w:jc w:val="both"/>
        <w:rPr>
          <w:rFonts w:ascii="Tahoma" w:eastAsia="Times New Roman" w:hAnsi="Tahoma" w:cs="Tahoma"/>
          <w:sz w:val="24"/>
          <w:szCs w:val="24"/>
        </w:rPr>
      </w:pPr>
      <w:r w:rsidRPr="00CF5FB5">
        <w:rPr>
          <w:rFonts w:ascii="Tahoma" w:eastAsia="Times New Roman" w:hAnsi="Tahoma" w:cs="Tahoma"/>
          <w:sz w:val="24"/>
          <w:szCs w:val="24"/>
          <w:rtl/>
        </w:rPr>
        <w:t>جابر بن يزيد جعفى</w:t>
      </w:r>
    </w:p>
    <w:p w:rsidR="00CF5FB5" w:rsidRDefault="00CF5FB5" w:rsidP="00CF5FB5">
      <w:pPr>
        <w:spacing w:before="100" w:beforeAutospacing="1" w:after="100" w:afterAutospacing="1" w:line="240" w:lineRule="auto"/>
        <w:jc w:val="both"/>
        <w:rPr>
          <w:rFonts w:ascii="Tahoma" w:eastAsia="Times New Roman" w:hAnsi="Tahoma" w:cs="Tahoma" w:hint="cs"/>
          <w:sz w:val="24"/>
          <w:szCs w:val="24"/>
          <w:rtl/>
        </w:rPr>
      </w:pPr>
    </w:p>
    <w:p w:rsidR="00CF5FB5" w:rsidRPr="00CF5FB5" w:rsidRDefault="00CF5FB5" w:rsidP="00CF5FB5">
      <w:pPr>
        <w:spacing w:before="100" w:beforeAutospacing="1" w:after="100" w:afterAutospacing="1" w:line="240" w:lineRule="auto"/>
        <w:jc w:val="both"/>
        <w:rPr>
          <w:rFonts w:ascii="Tahoma" w:eastAsia="Times New Roman" w:hAnsi="Tahoma" w:cs="Tahoma"/>
          <w:b/>
          <w:bCs/>
          <w:sz w:val="24"/>
          <w:szCs w:val="24"/>
        </w:rPr>
      </w:pPr>
      <w:r w:rsidRPr="00CF5FB5">
        <w:rPr>
          <w:rFonts w:ascii="Tahoma" w:eastAsia="Times New Roman" w:hAnsi="Tahoma" w:cs="Tahoma"/>
          <w:b/>
          <w:bCs/>
          <w:sz w:val="24"/>
          <w:szCs w:val="24"/>
          <w:rtl/>
        </w:rPr>
        <w:t>زمامداران معاصر</w:t>
      </w:r>
    </w:p>
    <w:p w:rsidR="00994E4A" w:rsidRPr="00994E4A" w:rsidRDefault="00CF5FB5" w:rsidP="00994E4A">
      <w:pPr>
        <w:pStyle w:val="ListParagraph"/>
        <w:numPr>
          <w:ilvl w:val="0"/>
          <w:numId w:val="3"/>
        </w:numPr>
        <w:spacing w:before="100" w:beforeAutospacing="1" w:after="100" w:afterAutospacing="1" w:line="240" w:lineRule="auto"/>
        <w:jc w:val="both"/>
        <w:rPr>
          <w:rFonts w:ascii="Tahoma" w:eastAsia="Times New Roman" w:hAnsi="Tahoma" w:cs="Tahoma" w:hint="cs"/>
          <w:sz w:val="24"/>
          <w:szCs w:val="24"/>
          <w:rtl/>
        </w:rPr>
      </w:pPr>
      <w:r w:rsidRPr="00994E4A">
        <w:rPr>
          <w:rFonts w:ascii="Tahoma" w:eastAsia="Times New Roman" w:hAnsi="Tahoma" w:cs="Tahoma"/>
          <w:sz w:val="24"/>
          <w:szCs w:val="24"/>
          <w:rtl/>
        </w:rPr>
        <w:t>معاوية بن ابى سفيان (35- 60ق</w:t>
      </w:r>
      <w:r w:rsidR="00994E4A" w:rsidRPr="00994E4A">
        <w:rPr>
          <w:rFonts w:ascii="Tahoma" w:eastAsia="Times New Roman" w:hAnsi="Tahoma" w:cs="Tahoma"/>
          <w:sz w:val="24"/>
          <w:szCs w:val="24"/>
        </w:rPr>
        <w:t>(</w:t>
      </w:r>
    </w:p>
    <w:p w:rsidR="00994E4A" w:rsidRDefault="00CF5FB5" w:rsidP="00994E4A">
      <w:pPr>
        <w:pStyle w:val="ListParagraph"/>
        <w:numPr>
          <w:ilvl w:val="0"/>
          <w:numId w:val="3"/>
        </w:numPr>
        <w:spacing w:before="100" w:beforeAutospacing="1" w:after="100" w:afterAutospacing="1" w:line="240" w:lineRule="auto"/>
        <w:jc w:val="both"/>
        <w:rPr>
          <w:rFonts w:ascii="Tahoma" w:eastAsia="Times New Roman" w:hAnsi="Tahoma" w:cs="Tahoma" w:hint="cs"/>
          <w:sz w:val="24"/>
          <w:szCs w:val="24"/>
        </w:rPr>
      </w:pPr>
      <w:r w:rsidRPr="00994E4A">
        <w:rPr>
          <w:rFonts w:ascii="Tahoma" w:eastAsia="Times New Roman" w:hAnsi="Tahoma" w:cs="Tahoma"/>
          <w:sz w:val="24"/>
          <w:szCs w:val="24"/>
          <w:rtl/>
        </w:rPr>
        <w:t>يزيد بن معاويه (60- 64ق</w:t>
      </w:r>
      <w:r w:rsidR="00994E4A">
        <w:rPr>
          <w:rFonts w:ascii="Tahoma" w:eastAsia="Times New Roman" w:hAnsi="Tahoma" w:cs="Tahoma" w:hint="cs"/>
          <w:sz w:val="24"/>
          <w:szCs w:val="24"/>
          <w:rtl/>
        </w:rPr>
        <w:t>)</w:t>
      </w:r>
    </w:p>
    <w:p w:rsidR="00994E4A" w:rsidRDefault="00CF5FB5" w:rsidP="00994E4A">
      <w:pPr>
        <w:pStyle w:val="ListParagraph"/>
        <w:numPr>
          <w:ilvl w:val="0"/>
          <w:numId w:val="3"/>
        </w:numPr>
        <w:spacing w:before="100" w:beforeAutospacing="1" w:after="100" w:afterAutospacing="1" w:line="240" w:lineRule="auto"/>
        <w:jc w:val="both"/>
        <w:rPr>
          <w:rFonts w:ascii="Tahoma" w:eastAsia="Times New Roman" w:hAnsi="Tahoma" w:cs="Tahoma" w:hint="cs"/>
          <w:sz w:val="24"/>
          <w:szCs w:val="24"/>
        </w:rPr>
      </w:pPr>
      <w:r w:rsidRPr="00CF5FB5">
        <w:rPr>
          <w:rFonts w:ascii="Tahoma" w:eastAsia="Times New Roman" w:hAnsi="Tahoma" w:cs="Tahoma"/>
          <w:sz w:val="24"/>
          <w:szCs w:val="24"/>
          <w:rtl/>
        </w:rPr>
        <w:t>معاوية بن يزيد (64- 64ق</w:t>
      </w:r>
      <w:r w:rsidR="00994E4A" w:rsidRPr="00994E4A">
        <w:rPr>
          <w:rFonts w:ascii="Tahoma" w:eastAsia="Times New Roman" w:hAnsi="Tahoma" w:cs="Tahoma" w:hint="cs"/>
          <w:sz w:val="24"/>
          <w:szCs w:val="24"/>
          <w:rtl/>
        </w:rPr>
        <w:t>)</w:t>
      </w:r>
    </w:p>
    <w:p w:rsidR="00994E4A" w:rsidRDefault="00CF5FB5" w:rsidP="00994E4A">
      <w:pPr>
        <w:pStyle w:val="ListParagraph"/>
        <w:numPr>
          <w:ilvl w:val="0"/>
          <w:numId w:val="3"/>
        </w:numPr>
        <w:spacing w:before="100" w:beforeAutospacing="1" w:after="100" w:afterAutospacing="1" w:line="240" w:lineRule="auto"/>
        <w:jc w:val="both"/>
        <w:rPr>
          <w:rFonts w:ascii="Tahoma" w:eastAsia="Times New Roman" w:hAnsi="Tahoma" w:cs="Tahoma" w:hint="cs"/>
          <w:sz w:val="24"/>
          <w:szCs w:val="24"/>
        </w:rPr>
      </w:pPr>
      <w:r w:rsidRPr="00CF5FB5">
        <w:rPr>
          <w:rFonts w:ascii="Tahoma" w:eastAsia="Times New Roman" w:hAnsi="Tahoma" w:cs="Tahoma"/>
          <w:sz w:val="24"/>
          <w:szCs w:val="24"/>
          <w:rtl/>
        </w:rPr>
        <w:t>عبداللّه بن زبير (64- 73ق</w:t>
      </w:r>
      <w:r w:rsidR="00994E4A" w:rsidRPr="00994E4A">
        <w:rPr>
          <w:rFonts w:ascii="Tahoma" w:eastAsia="Times New Roman" w:hAnsi="Tahoma" w:cs="Tahoma" w:hint="cs"/>
          <w:sz w:val="24"/>
          <w:szCs w:val="24"/>
          <w:rtl/>
        </w:rPr>
        <w:t>)</w:t>
      </w:r>
    </w:p>
    <w:p w:rsidR="00994E4A" w:rsidRDefault="00CF5FB5" w:rsidP="00994E4A">
      <w:pPr>
        <w:pStyle w:val="ListParagraph"/>
        <w:numPr>
          <w:ilvl w:val="0"/>
          <w:numId w:val="3"/>
        </w:numPr>
        <w:spacing w:before="100" w:beforeAutospacing="1" w:after="100" w:afterAutospacing="1" w:line="240" w:lineRule="auto"/>
        <w:jc w:val="both"/>
        <w:rPr>
          <w:rFonts w:ascii="Tahoma" w:eastAsia="Times New Roman" w:hAnsi="Tahoma" w:cs="Tahoma" w:hint="cs"/>
          <w:sz w:val="24"/>
          <w:szCs w:val="24"/>
        </w:rPr>
      </w:pPr>
      <w:r w:rsidRPr="00CF5FB5">
        <w:rPr>
          <w:rFonts w:ascii="Tahoma" w:eastAsia="Times New Roman" w:hAnsi="Tahoma" w:cs="Tahoma"/>
          <w:sz w:val="24"/>
          <w:szCs w:val="24"/>
          <w:rtl/>
        </w:rPr>
        <w:t>مروان بن حكم (64- 65ق</w:t>
      </w:r>
      <w:r w:rsidR="00994E4A" w:rsidRPr="00994E4A">
        <w:rPr>
          <w:rFonts w:ascii="Tahoma" w:eastAsia="Times New Roman" w:hAnsi="Tahoma" w:cs="Tahoma" w:hint="cs"/>
          <w:sz w:val="24"/>
          <w:szCs w:val="24"/>
          <w:rtl/>
        </w:rPr>
        <w:t>)</w:t>
      </w:r>
    </w:p>
    <w:p w:rsidR="00994E4A" w:rsidRDefault="00CF5FB5" w:rsidP="00994E4A">
      <w:pPr>
        <w:pStyle w:val="ListParagraph"/>
        <w:numPr>
          <w:ilvl w:val="0"/>
          <w:numId w:val="3"/>
        </w:numPr>
        <w:spacing w:before="100" w:beforeAutospacing="1" w:after="100" w:afterAutospacing="1" w:line="240" w:lineRule="auto"/>
        <w:jc w:val="both"/>
        <w:rPr>
          <w:rFonts w:ascii="Tahoma" w:eastAsia="Times New Roman" w:hAnsi="Tahoma" w:cs="Tahoma" w:hint="cs"/>
          <w:sz w:val="24"/>
          <w:szCs w:val="24"/>
        </w:rPr>
      </w:pPr>
      <w:r w:rsidRPr="00CF5FB5">
        <w:rPr>
          <w:rFonts w:ascii="Tahoma" w:eastAsia="Times New Roman" w:hAnsi="Tahoma" w:cs="Tahoma"/>
          <w:sz w:val="24"/>
          <w:szCs w:val="24"/>
          <w:rtl/>
        </w:rPr>
        <w:t>عبدالملك بن مروان (65- 86ق</w:t>
      </w:r>
      <w:r w:rsidR="00994E4A" w:rsidRPr="00994E4A">
        <w:rPr>
          <w:rFonts w:ascii="Tahoma" w:eastAsia="Times New Roman" w:hAnsi="Tahoma" w:cs="Tahoma" w:hint="cs"/>
          <w:sz w:val="24"/>
          <w:szCs w:val="24"/>
          <w:rtl/>
        </w:rPr>
        <w:t>)</w:t>
      </w:r>
    </w:p>
    <w:p w:rsidR="00994E4A" w:rsidRDefault="00CF5FB5" w:rsidP="00994E4A">
      <w:pPr>
        <w:pStyle w:val="ListParagraph"/>
        <w:numPr>
          <w:ilvl w:val="0"/>
          <w:numId w:val="3"/>
        </w:numPr>
        <w:spacing w:before="100" w:beforeAutospacing="1" w:after="100" w:afterAutospacing="1" w:line="240" w:lineRule="auto"/>
        <w:jc w:val="both"/>
        <w:rPr>
          <w:rFonts w:ascii="Tahoma" w:eastAsia="Times New Roman" w:hAnsi="Tahoma" w:cs="Tahoma" w:hint="cs"/>
          <w:sz w:val="24"/>
          <w:szCs w:val="24"/>
        </w:rPr>
      </w:pPr>
      <w:r w:rsidRPr="00CF5FB5">
        <w:rPr>
          <w:rFonts w:ascii="Tahoma" w:eastAsia="Times New Roman" w:hAnsi="Tahoma" w:cs="Tahoma"/>
          <w:sz w:val="24"/>
          <w:szCs w:val="24"/>
          <w:rtl/>
        </w:rPr>
        <w:t>وليد بن عبدالملك (86- 96ق</w:t>
      </w:r>
      <w:r w:rsidR="00994E4A" w:rsidRPr="00994E4A">
        <w:rPr>
          <w:rFonts w:ascii="Tahoma" w:eastAsia="Times New Roman" w:hAnsi="Tahoma" w:cs="Tahoma" w:hint="cs"/>
          <w:sz w:val="24"/>
          <w:szCs w:val="24"/>
          <w:rtl/>
        </w:rPr>
        <w:t>)</w:t>
      </w:r>
    </w:p>
    <w:p w:rsidR="00994E4A" w:rsidRDefault="00CF5FB5" w:rsidP="00994E4A">
      <w:pPr>
        <w:pStyle w:val="ListParagraph"/>
        <w:numPr>
          <w:ilvl w:val="0"/>
          <w:numId w:val="3"/>
        </w:numPr>
        <w:spacing w:before="100" w:beforeAutospacing="1" w:after="100" w:afterAutospacing="1" w:line="240" w:lineRule="auto"/>
        <w:jc w:val="both"/>
        <w:rPr>
          <w:rFonts w:ascii="Tahoma" w:eastAsia="Times New Roman" w:hAnsi="Tahoma" w:cs="Tahoma" w:hint="cs"/>
          <w:sz w:val="24"/>
          <w:szCs w:val="24"/>
        </w:rPr>
      </w:pPr>
      <w:r w:rsidRPr="00CF5FB5">
        <w:rPr>
          <w:rFonts w:ascii="Tahoma" w:eastAsia="Times New Roman" w:hAnsi="Tahoma" w:cs="Tahoma"/>
          <w:sz w:val="24"/>
          <w:szCs w:val="24"/>
          <w:rtl/>
        </w:rPr>
        <w:t>سليمان بن عبدالملك (96-99ق</w:t>
      </w:r>
      <w:r w:rsidR="00994E4A" w:rsidRPr="00994E4A">
        <w:rPr>
          <w:rFonts w:ascii="Tahoma" w:eastAsia="Times New Roman" w:hAnsi="Tahoma" w:cs="Tahoma" w:hint="cs"/>
          <w:sz w:val="24"/>
          <w:szCs w:val="24"/>
          <w:rtl/>
        </w:rPr>
        <w:t>)</w:t>
      </w:r>
    </w:p>
    <w:p w:rsidR="00994E4A" w:rsidRDefault="00CF5FB5" w:rsidP="00994E4A">
      <w:pPr>
        <w:pStyle w:val="ListParagraph"/>
        <w:numPr>
          <w:ilvl w:val="0"/>
          <w:numId w:val="3"/>
        </w:numPr>
        <w:spacing w:before="100" w:beforeAutospacing="1" w:after="100" w:afterAutospacing="1" w:line="240" w:lineRule="auto"/>
        <w:jc w:val="both"/>
        <w:rPr>
          <w:rFonts w:ascii="Tahoma" w:eastAsia="Times New Roman" w:hAnsi="Tahoma" w:cs="Tahoma" w:hint="cs"/>
          <w:sz w:val="24"/>
          <w:szCs w:val="24"/>
        </w:rPr>
      </w:pPr>
      <w:r w:rsidRPr="00CF5FB5">
        <w:rPr>
          <w:rFonts w:ascii="Tahoma" w:eastAsia="Times New Roman" w:hAnsi="Tahoma" w:cs="Tahoma"/>
          <w:sz w:val="24"/>
          <w:szCs w:val="24"/>
          <w:rtl/>
        </w:rPr>
        <w:t>عمربن عبدالعزيز (99- 101ق</w:t>
      </w:r>
      <w:r w:rsidR="00994E4A" w:rsidRPr="00994E4A">
        <w:rPr>
          <w:rFonts w:ascii="Tahoma" w:eastAsia="Times New Roman" w:hAnsi="Tahoma" w:cs="Tahoma" w:hint="cs"/>
          <w:sz w:val="24"/>
          <w:szCs w:val="24"/>
          <w:rtl/>
        </w:rPr>
        <w:t>)</w:t>
      </w:r>
    </w:p>
    <w:p w:rsidR="00994E4A" w:rsidRDefault="00CF5FB5" w:rsidP="00994E4A">
      <w:pPr>
        <w:pStyle w:val="ListParagraph"/>
        <w:numPr>
          <w:ilvl w:val="0"/>
          <w:numId w:val="3"/>
        </w:numPr>
        <w:spacing w:before="100" w:beforeAutospacing="1" w:after="100" w:afterAutospacing="1" w:line="240" w:lineRule="auto"/>
        <w:ind w:left="804" w:hanging="444"/>
        <w:jc w:val="both"/>
        <w:rPr>
          <w:rFonts w:ascii="Tahoma" w:eastAsia="Times New Roman" w:hAnsi="Tahoma" w:cs="Tahoma" w:hint="cs"/>
          <w:sz w:val="24"/>
          <w:szCs w:val="24"/>
        </w:rPr>
      </w:pPr>
      <w:r w:rsidRPr="00CF5FB5">
        <w:rPr>
          <w:rFonts w:ascii="Tahoma" w:eastAsia="Times New Roman" w:hAnsi="Tahoma" w:cs="Tahoma"/>
          <w:sz w:val="24"/>
          <w:szCs w:val="24"/>
          <w:rtl/>
        </w:rPr>
        <w:t>يزيد بن عبد الملك (101- 105ق</w:t>
      </w:r>
      <w:r w:rsidR="00994E4A" w:rsidRPr="00994E4A">
        <w:rPr>
          <w:rFonts w:ascii="Tahoma" w:eastAsia="Times New Roman" w:hAnsi="Tahoma" w:cs="Tahoma" w:hint="cs"/>
          <w:sz w:val="24"/>
          <w:szCs w:val="24"/>
          <w:rtl/>
        </w:rPr>
        <w:t>)</w:t>
      </w:r>
    </w:p>
    <w:p w:rsidR="00CF5FB5" w:rsidRPr="00CF5FB5" w:rsidRDefault="00CF5FB5" w:rsidP="00994E4A">
      <w:pPr>
        <w:pStyle w:val="ListParagraph"/>
        <w:numPr>
          <w:ilvl w:val="0"/>
          <w:numId w:val="3"/>
        </w:numPr>
        <w:spacing w:before="100" w:beforeAutospacing="1" w:after="100" w:afterAutospacing="1" w:line="240" w:lineRule="auto"/>
        <w:ind w:left="804" w:hanging="444"/>
        <w:jc w:val="both"/>
        <w:rPr>
          <w:rFonts w:ascii="Tahoma" w:eastAsia="Times New Roman" w:hAnsi="Tahoma" w:cs="Tahoma"/>
          <w:sz w:val="24"/>
          <w:szCs w:val="24"/>
        </w:rPr>
      </w:pPr>
      <w:r w:rsidRPr="00CF5FB5">
        <w:rPr>
          <w:rFonts w:ascii="Tahoma" w:eastAsia="Times New Roman" w:hAnsi="Tahoma" w:cs="Tahoma"/>
          <w:sz w:val="24"/>
          <w:szCs w:val="24"/>
          <w:rtl/>
        </w:rPr>
        <w:t>هشام بن عبدالملك (105- 125ق</w:t>
      </w:r>
      <w:r w:rsidRPr="00CF5FB5">
        <w:rPr>
          <w:rFonts w:ascii="Tahoma" w:eastAsia="Times New Roman" w:hAnsi="Tahoma" w:cs="Tahoma"/>
          <w:sz w:val="24"/>
          <w:szCs w:val="24"/>
        </w:rPr>
        <w:t xml:space="preserve"> </w:t>
      </w:r>
      <w:r w:rsidR="00994E4A">
        <w:rPr>
          <w:rFonts w:ascii="Tahoma" w:eastAsia="Times New Roman" w:hAnsi="Tahoma" w:cs="Tahoma"/>
          <w:sz w:val="24"/>
          <w:szCs w:val="24"/>
        </w:rPr>
        <w:t>(</w:t>
      </w:r>
    </w:p>
    <w:p w:rsidR="00CF5FB5" w:rsidRPr="00CF5FB5" w:rsidRDefault="00CF5FB5" w:rsidP="00994E4A">
      <w:pPr>
        <w:spacing w:before="100" w:beforeAutospacing="1" w:after="100" w:afterAutospacing="1" w:line="240" w:lineRule="auto"/>
        <w:jc w:val="both"/>
        <w:rPr>
          <w:rFonts w:ascii="Tahoma" w:eastAsia="Times New Roman" w:hAnsi="Tahoma" w:cs="Tahoma"/>
          <w:sz w:val="24"/>
          <w:szCs w:val="24"/>
        </w:rPr>
      </w:pPr>
      <w:r w:rsidRPr="00CF5FB5">
        <w:rPr>
          <w:rFonts w:ascii="Tahoma" w:eastAsia="Times New Roman" w:hAnsi="Tahoma" w:cs="Tahoma"/>
          <w:sz w:val="24"/>
          <w:szCs w:val="24"/>
          <w:rtl/>
        </w:rPr>
        <w:lastRenderedPageBreak/>
        <w:t>از مـيان خلفاى مذكور, تنها عبداللّه بن زبير, كه به مدت ده سال بر حجاز و عراق حكومت كرد, از غير بنى اميه بود و بقيه, همگى از سلسله بنى اميه و از دو تيره فرزندان ابوسفيان و فرزندان حكم بـن عـاص بـودند و تمامى آنان جز معاوية بن يزيد</w:t>
      </w:r>
      <w:r w:rsidR="00994E4A">
        <w:rPr>
          <w:rFonts w:ascii="Tahoma" w:eastAsia="Times New Roman" w:hAnsi="Tahoma" w:cs="Tahoma" w:hint="cs"/>
          <w:sz w:val="24"/>
          <w:szCs w:val="24"/>
          <w:rtl/>
        </w:rPr>
        <w:t xml:space="preserve"> </w:t>
      </w:r>
      <w:r w:rsidRPr="00CF5FB5">
        <w:rPr>
          <w:rFonts w:ascii="Tahoma" w:eastAsia="Times New Roman" w:hAnsi="Tahoma" w:cs="Tahoma"/>
          <w:sz w:val="24"/>
          <w:szCs w:val="24"/>
          <w:rtl/>
        </w:rPr>
        <w:t>(معروف به معاويه ثانى) و عمر</w:t>
      </w:r>
      <w:r w:rsidR="00994E4A">
        <w:rPr>
          <w:rFonts w:ascii="Tahoma" w:eastAsia="Times New Roman" w:hAnsi="Tahoma" w:cs="Tahoma" w:hint="cs"/>
          <w:sz w:val="24"/>
          <w:szCs w:val="24"/>
          <w:rtl/>
        </w:rPr>
        <w:t xml:space="preserve"> </w:t>
      </w:r>
      <w:r w:rsidRPr="00CF5FB5">
        <w:rPr>
          <w:rFonts w:ascii="Tahoma" w:eastAsia="Times New Roman" w:hAnsi="Tahoma" w:cs="Tahoma"/>
          <w:sz w:val="24"/>
          <w:szCs w:val="24"/>
          <w:rtl/>
        </w:rPr>
        <w:t>بن عبدالعزيز در اذيت و آزار اهل بيت پيامبراكرم (ص) و امامان شيعه اتفاق داشتند</w:t>
      </w:r>
      <w:r w:rsidRPr="00CF5FB5">
        <w:rPr>
          <w:rFonts w:ascii="Tahoma" w:eastAsia="Times New Roman" w:hAnsi="Tahoma" w:cs="Tahoma"/>
          <w:sz w:val="24"/>
          <w:szCs w:val="24"/>
        </w:rPr>
        <w:t>.</w:t>
      </w:r>
    </w:p>
    <w:p w:rsidR="00994E4A" w:rsidRDefault="00CF5FB5" w:rsidP="00994E4A">
      <w:pPr>
        <w:spacing w:before="100" w:beforeAutospacing="1" w:after="100" w:afterAutospacing="1" w:line="240" w:lineRule="auto"/>
        <w:jc w:val="both"/>
        <w:rPr>
          <w:rFonts w:ascii="Tahoma" w:eastAsia="Times New Roman" w:hAnsi="Tahoma" w:cs="Tahoma" w:hint="cs"/>
          <w:sz w:val="24"/>
          <w:szCs w:val="24"/>
          <w:rtl/>
        </w:rPr>
      </w:pPr>
      <w:r w:rsidRPr="00CF5FB5">
        <w:rPr>
          <w:rFonts w:ascii="Tahoma" w:eastAsia="Times New Roman" w:hAnsi="Tahoma" w:cs="Tahoma"/>
          <w:sz w:val="24"/>
          <w:szCs w:val="24"/>
          <w:rtl/>
        </w:rPr>
        <w:t>رويدادهاى مهم</w:t>
      </w:r>
      <w:r w:rsidR="00994E4A">
        <w:rPr>
          <w:rFonts w:ascii="Tahoma" w:eastAsia="Times New Roman" w:hAnsi="Tahoma" w:cs="Tahoma" w:hint="cs"/>
          <w:sz w:val="24"/>
          <w:szCs w:val="24"/>
          <w:rtl/>
        </w:rPr>
        <w:t>:</w:t>
      </w:r>
    </w:p>
    <w:p w:rsidR="00994E4A" w:rsidRDefault="00CF5FB5" w:rsidP="00994E4A">
      <w:pPr>
        <w:pStyle w:val="ListParagraph"/>
        <w:numPr>
          <w:ilvl w:val="0"/>
          <w:numId w:val="4"/>
        </w:numPr>
        <w:spacing w:before="100" w:beforeAutospacing="1" w:after="100" w:afterAutospacing="1" w:line="240" w:lineRule="auto"/>
        <w:jc w:val="both"/>
        <w:rPr>
          <w:rFonts w:ascii="Tahoma" w:eastAsia="Times New Roman" w:hAnsi="Tahoma" w:cs="Tahoma" w:hint="cs"/>
          <w:sz w:val="24"/>
          <w:szCs w:val="24"/>
        </w:rPr>
      </w:pPr>
      <w:r w:rsidRPr="00994E4A">
        <w:rPr>
          <w:rFonts w:ascii="Tahoma" w:eastAsia="Times New Roman" w:hAnsi="Tahoma" w:cs="Tahoma"/>
          <w:sz w:val="24"/>
          <w:szCs w:val="24"/>
          <w:rtl/>
        </w:rPr>
        <w:t>حـضـور امـام مـحـمد باقر (ع ) در واقعه كربلا, در سن چهار سالگى , به همراه پدرش امام زين العابدين (ع) در محرم سال 61 هجرى</w:t>
      </w:r>
    </w:p>
    <w:p w:rsidR="00994E4A" w:rsidRDefault="00CF5FB5" w:rsidP="00994E4A">
      <w:pPr>
        <w:pStyle w:val="ListParagraph"/>
        <w:numPr>
          <w:ilvl w:val="0"/>
          <w:numId w:val="4"/>
        </w:numPr>
        <w:spacing w:before="100" w:beforeAutospacing="1" w:after="100" w:afterAutospacing="1" w:line="240" w:lineRule="auto"/>
        <w:jc w:val="both"/>
        <w:rPr>
          <w:rFonts w:ascii="Tahoma" w:eastAsia="Times New Roman" w:hAnsi="Tahoma" w:cs="Tahoma" w:hint="cs"/>
          <w:sz w:val="24"/>
          <w:szCs w:val="24"/>
        </w:rPr>
      </w:pPr>
      <w:r w:rsidRPr="00CF5FB5">
        <w:rPr>
          <w:rFonts w:ascii="Tahoma" w:eastAsia="Times New Roman" w:hAnsi="Tahoma" w:cs="Tahoma"/>
          <w:sz w:val="24"/>
          <w:szCs w:val="24"/>
          <w:rtl/>
        </w:rPr>
        <w:t>شهادت امام زين العابدين (ع), پدر ارجمند امام محمد باقر (ع), در سال 95هجرى</w:t>
      </w:r>
    </w:p>
    <w:p w:rsidR="00994E4A" w:rsidRDefault="00CF5FB5" w:rsidP="00994E4A">
      <w:pPr>
        <w:pStyle w:val="ListParagraph"/>
        <w:numPr>
          <w:ilvl w:val="0"/>
          <w:numId w:val="4"/>
        </w:numPr>
        <w:spacing w:before="100" w:beforeAutospacing="1" w:after="100" w:afterAutospacing="1" w:line="240" w:lineRule="auto"/>
        <w:jc w:val="both"/>
        <w:rPr>
          <w:rFonts w:ascii="Tahoma" w:eastAsia="Times New Roman" w:hAnsi="Tahoma" w:cs="Tahoma" w:hint="cs"/>
          <w:sz w:val="24"/>
          <w:szCs w:val="24"/>
        </w:rPr>
      </w:pPr>
      <w:r w:rsidRPr="00CF5FB5">
        <w:rPr>
          <w:rFonts w:ascii="Tahoma" w:eastAsia="Times New Roman" w:hAnsi="Tahoma" w:cs="Tahoma"/>
          <w:sz w:val="24"/>
          <w:szCs w:val="24"/>
          <w:rtl/>
        </w:rPr>
        <w:t>مباحثات و احتجاجات امام محمد باقر (ع) با بزرگان مذاهب و اديان, درباره اثبات حقانيت اهل بيت (ع</w:t>
      </w:r>
      <w:r w:rsidR="00994E4A" w:rsidRPr="00994E4A">
        <w:rPr>
          <w:rFonts w:ascii="Tahoma" w:eastAsia="Times New Roman" w:hAnsi="Tahoma" w:cs="Tahoma" w:hint="cs"/>
          <w:sz w:val="24"/>
          <w:szCs w:val="24"/>
          <w:rtl/>
        </w:rPr>
        <w:t>)</w:t>
      </w:r>
    </w:p>
    <w:p w:rsidR="00994E4A" w:rsidRDefault="00CF5FB5" w:rsidP="00994E4A">
      <w:pPr>
        <w:pStyle w:val="ListParagraph"/>
        <w:numPr>
          <w:ilvl w:val="0"/>
          <w:numId w:val="4"/>
        </w:numPr>
        <w:spacing w:before="100" w:beforeAutospacing="1" w:after="100" w:afterAutospacing="1" w:line="240" w:lineRule="auto"/>
        <w:jc w:val="both"/>
        <w:rPr>
          <w:rFonts w:ascii="Tahoma" w:eastAsia="Times New Roman" w:hAnsi="Tahoma" w:cs="Tahoma" w:hint="cs"/>
          <w:sz w:val="24"/>
          <w:szCs w:val="24"/>
        </w:rPr>
      </w:pPr>
      <w:r w:rsidRPr="00CF5FB5">
        <w:rPr>
          <w:rFonts w:ascii="Tahoma" w:eastAsia="Times New Roman" w:hAnsi="Tahoma" w:cs="Tahoma"/>
          <w:sz w:val="24"/>
          <w:szCs w:val="24"/>
          <w:rtl/>
        </w:rPr>
        <w:t>ضـرب سـكه اسلامى, براى پول رايج خلافت اسلامى, و اسقاط سكه رومى توسط عبدالملك بن مروان, در سال 76 هجرى, با مشورت و يارى امام محمدباقر</w:t>
      </w:r>
      <w:r w:rsidR="00994E4A">
        <w:rPr>
          <w:rFonts w:ascii="Tahoma" w:eastAsia="Times New Roman" w:hAnsi="Tahoma" w:cs="Tahoma" w:hint="cs"/>
          <w:sz w:val="24"/>
          <w:szCs w:val="24"/>
          <w:rtl/>
        </w:rPr>
        <w:t xml:space="preserve"> </w:t>
      </w:r>
      <w:r w:rsidRPr="00CF5FB5">
        <w:rPr>
          <w:rFonts w:ascii="Tahoma" w:eastAsia="Times New Roman" w:hAnsi="Tahoma" w:cs="Tahoma"/>
          <w:sz w:val="24"/>
          <w:szCs w:val="24"/>
          <w:rtl/>
        </w:rPr>
        <w:t>(ع</w:t>
      </w:r>
      <w:r w:rsidR="00994E4A">
        <w:rPr>
          <w:rFonts w:ascii="Tahoma" w:eastAsia="Times New Roman" w:hAnsi="Tahoma" w:cs="Tahoma" w:hint="cs"/>
          <w:sz w:val="24"/>
          <w:szCs w:val="24"/>
          <w:rtl/>
        </w:rPr>
        <w:t>)</w:t>
      </w:r>
      <w:r w:rsidR="00994E4A" w:rsidRPr="00CF5FB5">
        <w:rPr>
          <w:rFonts w:ascii="Tahoma" w:eastAsia="Times New Roman" w:hAnsi="Tahoma" w:cs="Tahoma"/>
          <w:sz w:val="24"/>
          <w:szCs w:val="24"/>
        </w:rPr>
        <w:t xml:space="preserve"> </w:t>
      </w:r>
      <w:r w:rsidRPr="00CF5FB5">
        <w:rPr>
          <w:rFonts w:ascii="Tahoma" w:eastAsia="Times New Roman" w:hAnsi="Tahoma" w:cs="Tahoma"/>
          <w:sz w:val="24"/>
          <w:szCs w:val="24"/>
        </w:rPr>
        <w:t>(1)</w:t>
      </w:r>
    </w:p>
    <w:p w:rsidR="00994E4A" w:rsidRDefault="00CF5FB5" w:rsidP="00994E4A">
      <w:pPr>
        <w:pStyle w:val="ListParagraph"/>
        <w:numPr>
          <w:ilvl w:val="0"/>
          <w:numId w:val="4"/>
        </w:numPr>
        <w:spacing w:before="100" w:beforeAutospacing="1" w:after="100" w:afterAutospacing="1" w:line="240" w:lineRule="auto"/>
        <w:jc w:val="both"/>
        <w:rPr>
          <w:rFonts w:ascii="Tahoma" w:eastAsia="Times New Roman" w:hAnsi="Tahoma" w:cs="Tahoma" w:hint="cs"/>
          <w:sz w:val="24"/>
          <w:szCs w:val="24"/>
        </w:rPr>
      </w:pPr>
      <w:r w:rsidRPr="00CF5FB5">
        <w:rPr>
          <w:rFonts w:ascii="Tahoma" w:eastAsia="Times New Roman" w:hAnsi="Tahoma" w:cs="Tahoma"/>
          <w:sz w:val="24"/>
          <w:szCs w:val="24"/>
          <w:rtl/>
        </w:rPr>
        <w:t>احضار امام محمد باقر (ع) و فرزندش, امام جعفر صادق (ع) به شام از سوى هشام بن عبدالملك</w:t>
      </w:r>
    </w:p>
    <w:p w:rsidR="00994E4A" w:rsidRDefault="00CF5FB5" w:rsidP="00994E4A">
      <w:pPr>
        <w:pStyle w:val="ListParagraph"/>
        <w:numPr>
          <w:ilvl w:val="0"/>
          <w:numId w:val="4"/>
        </w:numPr>
        <w:spacing w:before="100" w:beforeAutospacing="1" w:after="100" w:afterAutospacing="1" w:line="240" w:lineRule="auto"/>
        <w:jc w:val="both"/>
        <w:rPr>
          <w:rFonts w:ascii="Tahoma" w:eastAsia="Times New Roman" w:hAnsi="Tahoma" w:cs="Tahoma" w:hint="cs"/>
          <w:sz w:val="24"/>
          <w:szCs w:val="24"/>
        </w:rPr>
      </w:pPr>
      <w:r w:rsidRPr="00CF5FB5">
        <w:rPr>
          <w:rFonts w:ascii="Tahoma" w:eastAsia="Times New Roman" w:hAnsi="Tahoma" w:cs="Tahoma"/>
          <w:sz w:val="24"/>
          <w:szCs w:val="24"/>
          <w:rtl/>
        </w:rPr>
        <w:t>تـاسـيس پايه هاى اصلى حوزه علوم اهل بيت (ع) در مدينه, و تربيت شاگردان مبرز توسط امام محمد باقر</w:t>
      </w:r>
      <w:r w:rsidR="00994E4A" w:rsidRPr="00994E4A">
        <w:rPr>
          <w:rFonts w:ascii="Tahoma" w:eastAsia="Times New Roman" w:hAnsi="Tahoma" w:cs="Tahoma" w:hint="cs"/>
          <w:sz w:val="24"/>
          <w:szCs w:val="24"/>
          <w:rtl/>
        </w:rPr>
        <w:t xml:space="preserve"> </w:t>
      </w:r>
      <w:r w:rsidRPr="00CF5FB5">
        <w:rPr>
          <w:rFonts w:ascii="Tahoma" w:eastAsia="Times New Roman" w:hAnsi="Tahoma" w:cs="Tahoma"/>
          <w:sz w:val="24"/>
          <w:szCs w:val="24"/>
          <w:rtl/>
        </w:rPr>
        <w:t>(ع</w:t>
      </w:r>
      <w:r w:rsidR="00994E4A" w:rsidRPr="00994E4A">
        <w:rPr>
          <w:rFonts w:ascii="Tahoma" w:eastAsia="Times New Roman" w:hAnsi="Tahoma" w:cs="Tahoma" w:hint="cs"/>
          <w:sz w:val="24"/>
          <w:szCs w:val="24"/>
          <w:rtl/>
        </w:rPr>
        <w:t>)</w:t>
      </w:r>
    </w:p>
    <w:p w:rsidR="00994E4A" w:rsidRDefault="00CF5FB5" w:rsidP="00994E4A">
      <w:pPr>
        <w:pStyle w:val="ListParagraph"/>
        <w:numPr>
          <w:ilvl w:val="0"/>
          <w:numId w:val="4"/>
        </w:numPr>
        <w:spacing w:before="100" w:beforeAutospacing="1" w:after="100" w:afterAutospacing="1" w:line="240" w:lineRule="auto"/>
        <w:jc w:val="both"/>
        <w:rPr>
          <w:rFonts w:ascii="Tahoma" w:eastAsia="Times New Roman" w:hAnsi="Tahoma" w:cs="Tahoma" w:hint="cs"/>
          <w:sz w:val="24"/>
          <w:szCs w:val="24"/>
        </w:rPr>
      </w:pPr>
      <w:r w:rsidRPr="00CF5FB5">
        <w:rPr>
          <w:rFonts w:ascii="Tahoma" w:eastAsia="Times New Roman" w:hAnsi="Tahoma" w:cs="Tahoma"/>
          <w:sz w:val="24"/>
          <w:szCs w:val="24"/>
          <w:rtl/>
        </w:rPr>
        <w:t>مـسـمـومـيت و شهادت امام محمد باقر (ع), درسال 114 هجرى, به دست ابراهيم بن وليد بن عبدالملك, والى مدينه, به دستور خليفه وقت, هشام بن عبدالملك</w:t>
      </w:r>
    </w:p>
    <w:p w:rsidR="00CF5FB5" w:rsidRPr="00CF5FB5" w:rsidRDefault="00CF5FB5" w:rsidP="00994E4A">
      <w:pPr>
        <w:pStyle w:val="ListParagraph"/>
        <w:numPr>
          <w:ilvl w:val="0"/>
          <w:numId w:val="4"/>
        </w:numPr>
        <w:spacing w:before="100" w:beforeAutospacing="1" w:after="100" w:afterAutospacing="1" w:line="240" w:lineRule="auto"/>
        <w:jc w:val="both"/>
        <w:rPr>
          <w:rFonts w:ascii="Tahoma" w:eastAsia="Times New Roman" w:hAnsi="Tahoma" w:cs="Tahoma"/>
          <w:sz w:val="24"/>
          <w:szCs w:val="24"/>
        </w:rPr>
      </w:pPr>
      <w:r w:rsidRPr="00CF5FB5">
        <w:rPr>
          <w:rFonts w:ascii="Tahoma" w:eastAsia="Times New Roman" w:hAnsi="Tahoma" w:cs="Tahoma"/>
          <w:sz w:val="24"/>
          <w:szCs w:val="24"/>
          <w:rtl/>
        </w:rPr>
        <w:t>به خاك سپارى بدن مطهر امام محمد باقر (ع) در قبرستان بقيع در مدينه, دركنار قبر پدرش, امـام زيـن الـعـابـديـن (ع) و عمويش, امام حسن مجتبى (ع), توسط</w:t>
      </w:r>
      <w:r w:rsidR="00994E4A">
        <w:rPr>
          <w:rFonts w:ascii="Tahoma" w:eastAsia="Times New Roman" w:hAnsi="Tahoma" w:cs="Tahoma" w:hint="cs"/>
          <w:sz w:val="24"/>
          <w:szCs w:val="24"/>
          <w:rtl/>
        </w:rPr>
        <w:t xml:space="preserve"> </w:t>
      </w:r>
      <w:r w:rsidRPr="00CF5FB5">
        <w:rPr>
          <w:rFonts w:ascii="Tahoma" w:eastAsia="Times New Roman" w:hAnsi="Tahoma" w:cs="Tahoma"/>
          <w:sz w:val="24"/>
          <w:szCs w:val="24"/>
          <w:rtl/>
        </w:rPr>
        <w:t>امام جعفر صادق (ع) و ساير بازماندگان</w:t>
      </w:r>
      <w:r w:rsidRPr="00CF5FB5">
        <w:rPr>
          <w:rFonts w:ascii="Tahoma" w:eastAsia="Times New Roman" w:hAnsi="Tahoma" w:cs="Tahoma"/>
          <w:sz w:val="24"/>
          <w:szCs w:val="24"/>
        </w:rPr>
        <w:t xml:space="preserve"> .</w:t>
      </w:r>
    </w:p>
    <w:p w:rsidR="000B08A4" w:rsidRDefault="000B08A4" w:rsidP="00CF5FB5">
      <w:pPr>
        <w:spacing w:before="100" w:beforeAutospacing="1" w:after="100" w:afterAutospacing="1" w:line="240" w:lineRule="auto"/>
        <w:jc w:val="both"/>
        <w:outlineLvl w:val="2"/>
        <w:rPr>
          <w:rFonts w:ascii="Tahoma" w:eastAsia="Times New Roman" w:hAnsi="Tahoma" w:cs="Tahoma" w:hint="cs"/>
          <w:b/>
          <w:bCs/>
          <w:sz w:val="36"/>
          <w:szCs w:val="36"/>
          <w:rtl/>
        </w:rPr>
      </w:pPr>
    </w:p>
    <w:p w:rsidR="00CF5FB5" w:rsidRPr="00CF5FB5" w:rsidRDefault="00CF5FB5" w:rsidP="00CF5FB5">
      <w:pPr>
        <w:spacing w:before="100" w:beforeAutospacing="1" w:after="100" w:afterAutospacing="1" w:line="240" w:lineRule="auto"/>
        <w:jc w:val="both"/>
        <w:outlineLvl w:val="2"/>
        <w:rPr>
          <w:rFonts w:ascii="Tahoma" w:eastAsia="Times New Roman" w:hAnsi="Tahoma" w:cs="Tahoma"/>
          <w:b/>
          <w:bCs/>
          <w:sz w:val="36"/>
          <w:szCs w:val="36"/>
        </w:rPr>
      </w:pPr>
      <w:r w:rsidRPr="00CF5FB5">
        <w:rPr>
          <w:rFonts w:ascii="Tahoma" w:eastAsia="Times New Roman" w:hAnsi="Tahoma" w:cs="Tahoma"/>
          <w:b/>
          <w:bCs/>
          <w:sz w:val="36"/>
          <w:szCs w:val="36"/>
          <w:rtl/>
        </w:rPr>
        <w:t>پي نوشت</w:t>
      </w:r>
      <w:r w:rsidRPr="00CF5FB5">
        <w:rPr>
          <w:rFonts w:ascii="Tahoma" w:eastAsia="Times New Roman" w:hAnsi="Tahoma" w:cs="Tahoma"/>
          <w:b/>
          <w:bCs/>
          <w:sz w:val="36"/>
          <w:szCs w:val="36"/>
        </w:rPr>
        <w:t>:</w:t>
      </w:r>
    </w:p>
    <w:p w:rsidR="00CF5FB5" w:rsidRPr="000B08A4" w:rsidRDefault="00CF5FB5" w:rsidP="000B08A4">
      <w:pPr>
        <w:pStyle w:val="ListParagraph"/>
        <w:numPr>
          <w:ilvl w:val="0"/>
          <w:numId w:val="5"/>
        </w:numPr>
        <w:spacing w:before="100" w:beforeAutospacing="1" w:after="100" w:afterAutospacing="1" w:line="240" w:lineRule="auto"/>
        <w:jc w:val="both"/>
        <w:rPr>
          <w:rFonts w:ascii="Tahoma" w:eastAsia="Times New Roman" w:hAnsi="Tahoma" w:cs="Tahoma"/>
          <w:sz w:val="24"/>
          <w:szCs w:val="24"/>
        </w:rPr>
      </w:pPr>
      <w:r w:rsidRPr="000B08A4">
        <w:rPr>
          <w:rFonts w:ascii="Tahoma" w:eastAsia="Times New Roman" w:hAnsi="Tahoma" w:cs="Tahoma"/>
          <w:sz w:val="24"/>
          <w:szCs w:val="24"/>
          <w:rtl/>
        </w:rPr>
        <w:t>سيرة الائمة الاثنى عشر, ج2 , ص</w:t>
      </w:r>
      <w:r w:rsidRPr="000B08A4">
        <w:rPr>
          <w:rFonts w:ascii="Tahoma" w:eastAsia="Times New Roman" w:hAnsi="Tahoma" w:cs="Tahoma"/>
          <w:sz w:val="24"/>
          <w:szCs w:val="24"/>
        </w:rPr>
        <w:t xml:space="preserve">221. </w:t>
      </w:r>
      <w:r w:rsidR="000B08A4">
        <w:rPr>
          <w:rFonts w:ascii="Tahoma" w:eastAsia="Times New Roman" w:hAnsi="Tahoma" w:cs="Tahoma" w:hint="cs"/>
          <w:sz w:val="24"/>
          <w:szCs w:val="24"/>
          <w:rtl/>
        </w:rPr>
        <w:t xml:space="preserve"> </w:t>
      </w:r>
      <w:r w:rsidRPr="000B08A4">
        <w:rPr>
          <w:rFonts w:ascii="Tahoma" w:eastAsia="Times New Roman" w:hAnsi="Tahoma" w:cs="Tahoma"/>
          <w:sz w:val="24"/>
          <w:szCs w:val="24"/>
          <w:rtl/>
        </w:rPr>
        <w:t>لازم بـه ذكـر اسـت گـرچـه سـال ضـرب سكه اسلامى, معاصر با دوران امامت حضرت امام زين الـعـابدين (ع)</w:t>
      </w:r>
      <w:r w:rsidR="000B08A4">
        <w:rPr>
          <w:rFonts w:ascii="Tahoma" w:eastAsia="Times New Roman" w:hAnsi="Tahoma" w:cs="Tahoma" w:hint="cs"/>
          <w:sz w:val="24"/>
          <w:szCs w:val="24"/>
          <w:rtl/>
        </w:rPr>
        <w:t xml:space="preserve"> </w:t>
      </w:r>
      <w:r w:rsidRPr="000B08A4">
        <w:rPr>
          <w:rFonts w:ascii="Tahoma" w:eastAsia="Times New Roman" w:hAnsi="Tahoma" w:cs="Tahoma"/>
          <w:sz w:val="24"/>
          <w:szCs w:val="24"/>
          <w:rtl/>
        </w:rPr>
        <w:t>بوده است, اما در ايام امام محمد باقر</w:t>
      </w:r>
      <w:r w:rsidR="000B08A4">
        <w:rPr>
          <w:rFonts w:ascii="Tahoma" w:eastAsia="Times New Roman" w:hAnsi="Tahoma" w:cs="Tahoma" w:hint="cs"/>
          <w:sz w:val="24"/>
          <w:szCs w:val="24"/>
          <w:rtl/>
        </w:rPr>
        <w:t xml:space="preserve"> </w:t>
      </w:r>
      <w:r w:rsidRPr="000B08A4">
        <w:rPr>
          <w:rFonts w:ascii="Tahoma" w:eastAsia="Times New Roman" w:hAnsi="Tahoma" w:cs="Tahoma"/>
          <w:sz w:val="24"/>
          <w:szCs w:val="24"/>
          <w:rtl/>
        </w:rPr>
        <w:t>(ع) نيز همچون پدر گرامى اش ملجا علمى و ديـنـى امت بود. به همين دليل</w:t>
      </w:r>
      <w:r w:rsidR="000B08A4">
        <w:rPr>
          <w:rFonts w:ascii="Tahoma" w:eastAsia="Times New Roman" w:hAnsi="Tahoma" w:cs="Tahoma" w:hint="cs"/>
          <w:sz w:val="24"/>
          <w:szCs w:val="24"/>
          <w:rtl/>
        </w:rPr>
        <w:t xml:space="preserve"> </w:t>
      </w:r>
      <w:r w:rsidRPr="000B08A4">
        <w:rPr>
          <w:rFonts w:ascii="Tahoma" w:eastAsia="Times New Roman" w:hAnsi="Tahoma" w:cs="Tahoma"/>
          <w:sz w:val="24"/>
          <w:szCs w:val="24"/>
          <w:rtl/>
        </w:rPr>
        <w:t>كمك رسانى به خليفه وقت و تشويق او در يك امر مهم اسلامى و سـياسى و اقتصادى, توسط آن حضرت</w:t>
      </w:r>
      <w:r w:rsidR="000B08A4">
        <w:rPr>
          <w:rFonts w:ascii="Tahoma" w:eastAsia="Times New Roman" w:hAnsi="Tahoma" w:cs="Tahoma" w:hint="cs"/>
          <w:sz w:val="24"/>
          <w:szCs w:val="24"/>
          <w:rtl/>
        </w:rPr>
        <w:t>،</w:t>
      </w:r>
      <w:r w:rsidRPr="000B08A4">
        <w:rPr>
          <w:rFonts w:ascii="Tahoma" w:eastAsia="Times New Roman" w:hAnsi="Tahoma" w:cs="Tahoma"/>
          <w:sz w:val="24"/>
          <w:szCs w:val="24"/>
          <w:rtl/>
        </w:rPr>
        <w:t xml:space="preserve"> استبعادى ندارد و يا ممكن است عمل امام محمد باقر </w:t>
      </w:r>
      <w:r w:rsidR="000B08A4">
        <w:rPr>
          <w:rFonts w:ascii="Tahoma" w:eastAsia="Times New Roman" w:hAnsi="Tahoma" w:cs="Tahoma" w:hint="cs"/>
          <w:sz w:val="24"/>
          <w:szCs w:val="24"/>
          <w:rtl/>
        </w:rPr>
        <w:t>(ع)</w:t>
      </w:r>
      <w:r w:rsidRPr="000B08A4">
        <w:rPr>
          <w:rFonts w:ascii="Tahoma" w:eastAsia="Times New Roman" w:hAnsi="Tahoma" w:cs="Tahoma"/>
          <w:sz w:val="24"/>
          <w:szCs w:val="24"/>
          <w:rtl/>
        </w:rPr>
        <w:t xml:space="preserve"> به اشاره پدر گرامى وى امام زين العابدين (ع) انجام يافته باشد</w:t>
      </w:r>
      <w:r w:rsidRPr="000B08A4">
        <w:rPr>
          <w:rFonts w:ascii="Tahoma" w:eastAsia="Times New Roman" w:hAnsi="Tahoma" w:cs="Tahoma"/>
          <w:sz w:val="24"/>
          <w:szCs w:val="24"/>
        </w:rPr>
        <w:t>.</w:t>
      </w:r>
    </w:p>
    <w:p w:rsidR="000B08A4" w:rsidRDefault="000B08A4" w:rsidP="000B08A4">
      <w:pPr>
        <w:spacing w:before="100" w:beforeAutospacing="1" w:after="100" w:afterAutospacing="1" w:line="240" w:lineRule="auto"/>
        <w:jc w:val="both"/>
        <w:rPr>
          <w:rFonts w:ascii="Tahoma" w:eastAsia="Times New Roman" w:hAnsi="Tahoma" w:cs="Tahoma" w:hint="cs"/>
          <w:sz w:val="24"/>
          <w:szCs w:val="24"/>
          <w:rtl/>
        </w:rPr>
      </w:pPr>
    </w:p>
    <w:p w:rsidR="00FA0ECD" w:rsidRPr="000B08A4" w:rsidRDefault="000B08A4" w:rsidP="000B08A4">
      <w:pPr>
        <w:spacing w:before="100" w:beforeAutospacing="1" w:after="100" w:afterAutospacing="1" w:line="240" w:lineRule="auto"/>
        <w:jc w:val="both"/>
        <w:rPr>
          <w:rFonts w:ascii="Tahoma" w:eastAsia="Times New Roman" w:hAnsi="Tahoma" w:cs="Tahoma"/>
          <w:sz w:val="24"/>
          <w:szCs w:val="24"/>
        </w:rPr>
      </w:pPr>
      <w:r>
        <w:rPr>
          <w:rFonts w:ascii="Tahoma" w:eastAsia="Times New Roman" w:hAnsi="Tahoma" w:cs="Tahoma" w:hint="cs"/>
          <w:sz w:val="24"/>
          <w:szCs w:val="24"/>
          <w:rtl/>
        </w:rPr>
        <w:t>منبع: تبیان (</w:t>
      </w:r>
      <w:r w:rsidR="00CF5FB5" w:rsidRPr="00CF5FB5">
        <w:rPr>
          <w:rFonts w:ascii="Tahoma" w:eastAsia="Times New Roman" w:hAnsi="Tahoma" w:cs="Tahoma"/>
          <w:sz w:val="24"/>
          <w:szCs w:val="24"/>
          <w:rtl/>
        </w:rPr>
        <w:t>برگرفته از</w:t>
      </w:r>
      <w:r>
        <w:rPr>
          <w:rFonts w:ascii="Tahoma" w:eastAsia="Times New Roman" w:hAnsi="Tahoma" w:cs="Tahoma" w:hint="cs"/>
          <w:sz w:val="24"/>
          <w:szCs w:val="24"/>
          <w:rtl/>
        </w:rPr>
        <w:t xml:space="preserve"> کتاب </w:t>
      </w:r>
      <w:r w:rsidR="00CF5FB5" w:rsidRPr="00CF5FB5">
        <w:rPr>
          <w:rFonts w:ascii="Tahoma" w:eastAsia="Times New Roman" w:hAnsi="Tahoma" w:cs="Tahoma"/>
          <w:sz w:val="24"/>
          <w:szCs w:val="24"/>
          <w:rtl/>
        </w:rPr>
        <w:t>خاندان عصمت، سيد تقى واردى</w:t>
      </w:r>
      <w:r>
        <w:rPr>
          <w:rFonts w:ascii="Tahoma" w:eastAsia="Times New Roman" w:hAnsi="Tahoma" w:cs="Tahoma" w:hint="cs"/>
          <w:sz w:val="24"/>
          <w:szCs w:val="24"/>
          <w:rtl/>
        </w:rPr>
        <w:t>)</w:t>
      </w:r>
      <w:bookmarkStart w:id="0" w:name="_GoBack"/>
      <w:bookmarkEnd w:id="0"/>
    </w:p>
    <w:sectPr w:rsidR="00FA0ECD" w:rsidRPr="000B08A4" w:rsidSect="005F525B">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D5D34"/>
    <w:multiLevelType w:val="hybridMultilevel"/>
    <w:tmpl w:val="D98EBB32"/>
    <w:lvl w:ilvl="0" w:tplc="54DCF2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366E75"/>
    <w:multiLevelType w:val="hybridMultilevel"/>
    <w:tmpl w:val="92321376"/>
    <w:lvl w:ilvl="0" w:tplc="54DCF2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6254FC"/>
    <w:multiLevelType w:val="hybridMultilevel"/>
    <w:tmpl w:val="036C88B2"/>
    <w:lvl w:ilvl="0" w:tplc="54DCF2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086437"/>
    <w:multiLevelType w:val="hybridMultilevel"/>
    <w:tmpl w:val="D42E69AE"/>
    <w:lvl w:ilvl="0" w:tplc="54DCF2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4AD0A86"/>
    <w:multiLevelType w:val="hybridMultilevel"/>
    <w:tmpl w:val="AEA0E6A6"/>
    <w:lvl w:ilvl="0" w:tplc="54DCF2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FB5"/>
    <w:rsid w:val="000B08A4"/>
    <w:rsid w:val="005542A2"/>
    <w:rsid w:val="005F525B"/>
    <w:rsid w:val="009477B2"/>
    <w:rsid w:val="00994E4A"/>
    <w:rsid w:val="00CF5FB5"/>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link w:val="Heading1Char"/>
    <w:uiPriority w:val="9"/>
    <w:qFormat/>
    <w:rsid w:val="00CF5FB5"/>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F5FB5"/>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5FB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F5FB5"/>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CF5FB5"/>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F5F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5FB5"/>
    <w:rPr>
      <w:rFonts w:ascii="Tahoma" w:hAnsi="Tahoma" w:cs="Tahoma"/>
      <w:sz w:val="16"/>
      <w:szCs w:val="16"/>
    </w:rPr>
  </w:style>
  <w:style w:type="paragraph" w:styleId="ListParagraph">
    <w:name w:val="List Paragraph"/>
    <w:basedOn w:val="Normal"/>
    <w:uiPriority w:val="34"/>
    <w:qFormat/>
    <w:rsid w:val="00CF5FB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link w:val="Heading1Char"/>
    <w:uiPriority w:val="9"/>
    <w:qFormat/>
    <w:rsid w:val="00CF5FB5"/>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F5FB5"/>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5FB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F5FB5"/>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CF5FB5"/>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F5F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5FB5"/>
    <w:rPr>
      <w:rFonts w:ascii="Tahoma" w:hAnsi="Tahoma" w:cs="Tahoma"/>
      <w:sz w:val="16"/>
      <w:szCs w:val="16"/>
    </w:rPr>
  </w:style>
  <w:style w:type="paragraph" w:styleId="ListParagraph">
    <w:name w:val="List Paragraph"/>
    <w:basedOn w:val="Normal"/>
    <w:uiPriority w:val="34"/>
    <w:qFormat/>
    <w:rsid w:val="00CF5F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0313061">
      <w:bodyDiv w:val="1"/>
      <w:marLeft w:val="0"/>
      <w:marRight w:val="0"/>
      <w:marTop w:val="0"/>
      <w:marBottom w:val="0"/>
      <w:divBdr>
        <w:top w:val="none" w:sz="0" w:space="0" w:color="auto"/>
        <w:left w:val="none" w:sz="0" w:space="0" w:color="auto"/>
        <w:bottom w:val="none" w:sz="0" w:space="0" w:color="auto"/>
        <w:right w:val="none" w:sz="0" w:space="0" w:color="auto"/>
      </w:divBdr>
      <w:divsChild>
        <w:div w:id="602882455">
          <w:marLeft w:val="0"/>
          <w:marRight w:val="0"/>
          <w:marTop w:val="0"/>
          <w:marBottom w:val="0"/>
          <w:divBdr>
            <w:top w:val="none" w:sz="0" w:space="0" w:color="auto"/>
            <w:left w:val="none" w:sz="0" w:space="0" w:color="auto"/>
            <w:bottom w:val="none" w:sz="0" w:space="0" w:color="auto"/>
            <w:right w:val="none" w:sz="0" w:space="0" w:color="auto"/>
          </w:divBdr>
        </w:div>
        <w:div w:id="1551379804">
          <w:marLeft w:val="0"/>
          <w:marRight w:val="0"/>
          <w:marTop w:val="0"/>
          <w:marBottom w:val="0"/>
          <w:divBdr>
            <w:top w:val="none" w:sz="0" w:space="0" w:color="auto"/>
            <w:left w:val="none" w:sz="0" w:space="0" w:color="auto"/>
            <w:bottom w:val="none" w:sz="0" w:space="0" w:color="auto"/>
            <w:right w:val="none" w:sz="0" w:space="0" w:color="auto"/>
          </w:divBdr>
          <w:divsChild>
            <w:div w:id="161062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3</Pages>
  <Words>644</Words>
  <Characters>3675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 Zahra</dc:creator>
  <cp:lastModifiedBy>Ya Zahra</cp:lastModifiedBy>
  <cp:revision>1</cp:revision>
  <dcterms:created xsi:type="dcterms:W3CDTF">2015-09-09T11:20:00Z</dcterms:created>
  <dcterms:modified xsi:type="dcterms:W3CDTF">2015-09-09T11:58:00Z</dcterms:modified>
</cp:coreProperties>
</file>