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9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482630" w:rsidRPr="00482630" w:rsidTr="00482630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82630" w:rsidRPr="00482630" w:rsidRDefault="00482630" w:rsidP="0048263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0"/>
                <w:szCs w:val="20"/>
              </w:rPr>
            </w:pPr>
            <w:r w:rsidRPr="00482630">
              <w:rPr>
                <w:rFonts w:ascii="Tahoma" w:eastAsia="Times New Roman" w:hAnsi="Tahoma" w:cs="B Zar" w:hint="cs"/>
                <w:color w:val="000080"/>
                <w:sz w:val="24"/>
                <w:szCs w:val="24"/>
                <w:bdr w:val="single" w:sz="6" w:space="8" w:color="0069D7" w:frame="1"/>
                <w:shd w:val="clear" w:color="auto" w:fill="E3F0FD"/>
                <w:rtl/>
              </w:rPr>
              <w:t>آيا ابن عباس به امام ح</w:t>
            </w:r>
            <w:bookmarkStart w:id="0" w:name="_GoBack"/>
            <w:bookmarkEnd w:id="0"/>
            <w:r w:rsidRPr="00482630">
              <w:rPr>
                <w:rFonts w:ascii="Tahoma" w:eastAsia="Times New Roman" w:hAnsi="Tahoma" w:cs="B Zar" w:hint="cs"/>
                <w:color w:val="000080"/>
                <w:sz w:val="24"/>
                <w:szCs w:val="24"/>
                <w:bdr w:val="single" w:sz="6" w:space="8" w:color="0069D7" w:frame="1"/>
                <w:shd w:val="clear" w:color="auto" w:fill="E3F0FD"/>
                <w:rtl/>
              </w:rPr>
              <w:t>سن (ع) خيانت كرد؟</w:t>
            </w:r>
          </w:p>
        </w:tc>
      </w:tr>
      <w:tr w:rsidR="00482630" w:rsidRPr="00482630" w:rsidTr="00482630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82630" w:rsidRPr="00482630" w:rsidRDefault="00482630" w:rsidP="0048263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0"/>
                <w:szCs w:val="20"/>
                <w:rtl/>
              </w:rPr>
            </w:pPr>
          </w:p>
        </w:tc>
      </w:tr>
      <w:tr w:rsidR="00482630" w:rsidRPr="00482630" w:rsidTr="00482630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</w:rPr>
            </w:pPr>
            <w:r w:rsidRPr="0048263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سؤال كننده :</w:t>
            </w:r>
            <w:r w:rsidRPr="0048263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 </w:t>
            </w:r>
            <w:r w:rsidRPr="00482630">
              <w:rPr>
                <w:rFonts w:ascii="Tahoma" w:eastAsia="Times New Roman" w:hAnsi="Tahoma" w:cs="B Zar"/>
                <w:b/>
                <w:bCs/>
                <w:color w:val="FF0000"/>
                <w:sz w:val="24"/>
                <w:szCs w:val="24"/>
                <w:rtl/>
                <w:lang w:bidi="fa-IR"/>
              </w:rPr>
              <w:t>ناصر خوشنويس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before="200" w:after="120" w:line="600" w:lineRule="atLeast"/>
              <w:ind w:hanging="7"/>
              <w:jc w:val="both"/>
              <w:outlineLvl w:val="2"/>
              <w:rPr>
                <w:rFonts w:ascii="Calibri Light" w:eastAsia="Times New Roman" w:hAnsi="Calibri Light" w:cs="B Zar"/>
                <w:color w:val="1F4D78"/>
                <w:sz w:val="24"/>
                <w:szCs w:val="24"/>
                <w:rtl/>
              </w:rPr>
            </w:pPr>
            <w:r w:rsidRPr="00482630">
              <w:rPr>
                <w:rFonts w:ascii="Tahoma" w:eastAsia="Times New Roman" w:hAnsi="Tahoma" w:cs="B Zar"/>
                <w:b/>
                <w:bCs/>
                <w:color w:val="E36C0A"/>
                <w:sz w:val="24"/>
                <w:szCs w:val="24"/>
                <w:rtl/>
                <w:lang w:bidi="fa-IR"/>
              </w:rPr>
              <w:t>توضيح سؤال :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در زمان جنگ امام حسن (ع) با معاويه ؛ آيا ابن عباس فرمانده سپاه يا فرمانده يكي از سپاهان امام (ع) بودند ؟ و آيا ابن عباس بدليل نجات دو فرزندش سپاه را به معاويه واگذار كرد ؟ ( يعني آن چيزي كه در سريال امام حسن ع (تنهاترين سردار) نشان داد درست است يا خير ؟ )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با تشكر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before="240" w:after="120" w:line="650" w:lineRule="atLeast"/>
              <w:ind w:hanging="7"/>
              <w:jc w:val="both"/>
              <w:outlineLvl w:val="1"/>
              <w:rPr>
                <w:rFonts w:ascii="Calibri Light" w:eastAsia="Times New Roman" w:hAnsi="Calibri Light" w:cs="B Zar"/>
                <w:color w:val="2E74B5"/>
                <w:sz w:val="26"/>
                <w:szCs w:val="26"/>
                <w:rtl/>
              </w:rPr>
            </w:pPr>
            <w:r w:rsidRPr="00482630">
              <w:rPr>
                <w:rFonts w:ascii="Tahoma" w:eastAsia="Times New Roman" w:hAnsi="Tahoma" w:cs="B Zar"/>
                <w:b/>
                <w:bCs/>
                <w:color w:val="FF00FF"/>
                <w:sz w:val="24"/>
                <w:szCs w:val="24"/>
                <w:rtl/>
                <w:lang w:bidi="fa-IR"/>
              </w:rPr>
              <w:t>پاسخ :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عباس عموي رسول گرامي اسلام صلي الله عليه وآله وسلم داراي چنديدن پسر بود. ابن عباس مشهور عبد الله بن عباس است كه روايات بسياري را از رسول خدا و امير مومنان عليهما السلام نقل مي كند .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اما فرزند عباس كه به عنوان فرمانده سپاه امام حسن عليه السلام برگزيده شد عبيد الله بن عباس است .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نيز بايد گفت كه دو فرزند وي در زمان حيات امير مومنان و به دست بسر بن أرطاة از فرماندهان معاويه به شهادت رسيده بودند . و چنين نبود كه وي به خاطر گروگان گرفتن دو فرزندش دست از فرماندهي سپاه امام حسن برداشته و به حضرت خيانت كند :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333399"/>
                <w:sz w:val="27"/>
                <w:szCs w:val="27"/>
                <w:rtl/>
                <w:lang w:bidi="fa-IR"/>
              </w:rPr>
              <w:t xml:space="preserve">أخبرني أبو الحسن علي بن محمد الكاتب قال : أخبرنا الحسن بن عبد الكريم الزعفراني قال : حدثنا أبو إسحاق إبراهيم بن محمد الثقفي قال : حدثنا جعفر بن محمد الوراق قال : حدثنا عبد الله بن الأزرق الشيباني قال : حدثنا أبو الجحاف ، عن معاوية بن ثعلبة قال : لما استوثق الأمر لمعاوية بن أبي سفيان أنفذ بسر بن أرطاة إلي الحجاز في طلب شيعة أمير المؤمنين علي بن أبي طالب عليه السلام ، وكان علي مكة عبيد الله بن العباس بن عبد المطلب ، فطلبه فلم يقدر عليه ، فأخبر أن له ولدين صبيين ، فبحث عنهما فوجدهما وأخذهما فأخرجهما من الموضع الذي كانا فيه ... فأمر بذبحهما ، وبلغ أمهما الخبر ، فكادت نفسها تخرج ... قال : ثم اجتمع عبيد الله بن العباس من بعد وبسر بن أرطاة عند معاوية ، فقال معاوية لعبيد الله : أتعرف هذا الشيخ قاتل الصبيين ؟ فقال بسر : نعم ، أنا قاتلهما فمه ؟ فقال عبيد الله : لو أن لي سيفا ! قال بسر : فهاك سيفي وأومأ بيده إلي سيفه فزبره معاوية وانتهره وقال : أف لك من شيخ ، ما </w:t>
            </w:r>
            <w:r w:rsidRPr="00482630">
              <w:rPr>
                <w:rFonts w:ascii="Tahoma" w:eastAsia="Times New Roman" w:hAnsi="Tahoma" w:cs="B Zar"/>
                <w:color w:val="333399"/>
                <w:sz w:val="27"/>
                <w:szCs w:val="27"/>
                <w:rtl/>
                <w:lang w:bidi="fa-IR"/>
              </w:rPr>
              <w:lastRenderedPageBreak/>
              <w:t>أحمقك ! تعمد إلي رجل قد قتلت ابنيه ، تعطيه سيفك ؟ كأنك لا تعرف أكباد بني هاشم ! والله لو دفعته إليه لبدأ بك وثني بي . فقال عبيد الله : بل والله كنت أبدأ بك ثم أثني به .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FF0000"/>
                <w:sz w:val="27"/>
                <w:szCs w:val="27"/>
                <w:rtl/>
                <w:lang w:bidi="fa-IR"/>
              </w:rPr>
              <w:t>امالي شيخ مفيد ص 306 ش 4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008000"/>
                <w:sz w:val="27"/>
                <w:szCs w:val="27"/>
                <w:rtl/>
                <w:lang w:bidi="fa-IR"/>
              </w:rPr>
              <w:t>وقتي كه كار معاويه محكم شد بسر بن أرطاة را به سوي حجاز فرستاده تا شيعيانامير مومنان را بكشد ؛ و نماينده حضرت در مكه عبيد الله بن عباس بود ؛ وي به دنبال عبيد الله آمد ولي نتوانست او را بيابد ؛ پس به وي خبر دادند كه عبيد الله دو فرزند كوچك دارد ؛ پس به دنبال آن دو فرستاده ايشان را پيدا كرده و از مخفيگاه بيرون آوردند ... پس دستور داد سر آن دو را از بدن جدا كردند ؛ وقتي كه خبر اين ماجرا به مادرشان رسيد نزديك بود كه قالب تهي كند ... بعد از مدتي بسر و عبيد الله در نزد معاويه به هم رسيدند ؛ پس معاويه رو به عبيد الله ( وخطاب به بسر) گفت : آيا اين پير مرد را ميشناسي اي كسي كه دو پسر بچه را كشتي ؟ گفت : آري من آن دو را كشته ام !! كه چه ؟ عبيد الله گفت : اگر شمشير داشتم مي فهميدي !!! بسر گفت : بيا و اين شمشير را بگير و با دستش به شمشيري اشاره كرد ؛ معاويه جلوي او را گرفته و او را بازداشت و گفت : واي بر تو اي پيرمرد ديوانه !!! مي خواهي به كسي شمشير بدهي كه دو پسرش را كشته اي ؟ انگار كه شيردلان بني هاشم را نمي شناسي ؛ قسم به خدا اگر شمشير را به او بدهي در ابتدا تو را كشته و سپس من را مي كشد ؛ عبيد الله گفت : خير ؛ در ابتدا تو را مي كشتم و سپس به سراغ بسر مي رفتم .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اما</w:t>
            </w:r>
            <w:r w:rsidRPr="00482630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fa-IR"/>
              </w:rPr>
              <w:t> </w:t>
            </w: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طبق برخي روايات ضعيف وي به امام حسن عليه السلام خيانت كرده و در مقابل گرفتن يك مليون درهم به سپاه معاويه پيوست :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اين مطلب در كتب ذيل نقل شده است :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333399"/>
                <w:sz w:val="27"/>
                <w:szCs w:val="27"/>
                <w:rtl/>
                <w:lang w:bidi="fa-IR"/>
              </w:rPr>
              <w:t>ثم إن معاوية لما أقبل علي الحسن بن علي عليهما السلام وصالحه عبيد الله بن العباس بمسكن ودخل في طاعة معاوية فأكرمه معاوية وأدناه وأوفي له بصلحه وما ضمن له من المال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FF0000"/>
                <w:sz w:val="27"/>
                <w:szCs w:val="27"/>
                <w:rtl/>
                <w:lang w:bidi="fa-IR"/>
              </w:rPr>
              <w:t>الغارات ثففي ج 2 ص 644 چاپخانه بهمن و ص 662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008000"/>
                <w:sz w:val="27"/>
                <w:szCs w:val="27"/>
                <w:rtl/>
                <w:lang w:bidi="fa-IR"/>
              </w:rPr>
              <w:t>معاويه وقتي روي به حسن بن علي آوردن و با عبيد الله بن عباس در مسكن صلح نمود و وي اطاعت معاويه را قبول كرد ، پس معاويه او را اكرام نموده واو را از نزديكان خويش قرار داد و صلحنامه را در مورد او اجرا كرده و</w:t>
            </w:r>
            <w:r w:rsidRPr="00482630">
              <w:rPr>
                <w:rFonts w:ascii="Cambria" w:eastAsia="Times New Roman" w:hAnsi="Cambria" w:cs="Cambria" w:hint="cs"/>
                <w:color w:val="008000"/>
                <w:sz w:val="27"/>
                <w:szCs w:val="27"/>
                <w:rtl/>
                <w:lang w:bidi="fa-IR"/>
              </w:rPr>
              <w:t> </w:t>
            </w:r>
            <w:r w:rsidRPr="00482630">
              <w:rPr>
                <w:rFonts w:ascii="Tahoma" w:eastAsia="Times New Roman" w:hAnsi="Tahoma" w:cs="B Zar"/>
                <w:color w:val="008000"/>
                <w:sz w:val="27"/>
                <w:szCs w:val="27"/>
                <w:rtl/>
                <w:lang w:bidi="fa-IR"/>
              </w:rPr>
              <w:t>آنچه را از مال به او وعده داده بود به او داد .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333399"/>
                <w:sz w:val="27"/>
                <w:szCs w:val="27"/>
                <w:rtl/>
                <w:lang w:bidi="fa-IR"/>
              </w:rPr>
              <w:lastRenderedPageBreak/>
              <w:t>فلما كان الليل أرسل معاوية إلي عبيد الله بن عباس أن الحسن قد راسلني في الصلح ، وهو مسلم الامر إلي ، فإن دخلت في طاعتي الان كنت متبوعا ، وإلا دخلت وأنت تابع ، ولك إن أجبتني الان أن أعطيك ألف ألف درهم ، أعجل لك في هذا الوقت نصفها ، وإذا دخلت الكوفة النصف الآخر ، فانسل عبيد الله إليه ليلا ، فدخل عسكر معاوية ، فوفي له بما وعده ، وأصبح الناس ينتظرون عبيد الله أن يخرج فيصلي بهم ، فلم يخرج حتي أصبحوا ، فطلبوه فلم يجدوه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FF0000"/>
                <w:sz w:val="27"/>
                <w:szCs w:val="27"/>
                <w:rtl/>
                <w:lang w:bidi="fa-IR"/>
              </w:rPr>
              <w:t>شرح نهج البلاغه ابن ابي الحديد ج 16 ص 42 چاپ دار احياء الكتب العربية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after="0" w:line="600" w:lineRule="atLeast"/>
              <w:ind w:hanging="7"/>
              <w:jc w:val="both"/>
              <w:rPr>
                <w:rFonts w:ascii="Times New Roman" w:eastAsia="Times New Roman" w:hAnsi="Times New Roman" w:cs="B Zar"/>
                <w:color w:val="000000"/>
                <w:sz w:val="27"/>
                <w:szCs w:val="27"/>
                <w:rtl/>
              </w:rPr>
            </w:pPr>
            <w:r w:rsidRPr="00482630">
              <w:rPr>
                <w:rFonts w:ascii="Tahoma" w:eastAsia="Times New Roman" w:hAnsi="Tahoma" w:cs="B Zar"/>
                <w:color w:val="008000"/>
                <w:sz w:val="27"/>
                <w:szCs w:val="27"/>
                <w:rtl/>
                <w:lang w:bidi="fa-IR"/>
              </w:rPr>
              <w:t>وقتي كه شب شد معاويه به نزد عبيد الله بن عباس فرستاده و به او گفت : حسن بن علي در مورد صلح با من نامه نگاري مي كند ؛ و او كار را به دست من سپرده است ؛ اگر تو الان در اطاعت من وارد شوي از حسن بن علي جلو خواهي افتاد ( و به من نزديك تر خواهي بود ) و گرنه او از تو جلو مي افتد ؛ و اگر الان سخن من را قبول كني يك ميليون درهم به تو خواهم داد كه اكنون براي تو نصف آن را پيش مي فرستم ؛ و وقتي به كوفه وارد شدم نيمه ديگر را به تو مي دهم ؛ نيمه شب عبيد الله از لشكر جدا شده و به لشكرگاه معاويه وارد شد ؛ معاويه نيز آنچه را به او وعده داده بود پرداخت كرد ؛ صبح گاه مردم منتظر بيرون آمدن عبيدالله براي نماز بودند اما وي بيرون نيامد تا آفتاب طلوع كرد ؛ پس به دنبال وي گشته اما او را نيافتند !!!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لازم به ذكر است كه به گفته برخي محققين اين روايات جداي از ضعف سند ، از جهت مضموني نيز ضعيف بوده و مي خواهند به ياوران و فرماندهان و نيز واليان از طرف امير مومنان و امام حسن ، اتهام ضعف و سستي در دين بزند .</w:t>
            </w:r>
          </w:p>
          <w:p w:rsidR="00482630" w:rsidRPr="00482630" w:rsidRDefault="00482630" w:rsidP="00482630">
            <w:pPr>
              <w:shd w:val="clear" w:color="auto" w:fill="FFFFFF"/>
              <w:bidi/>
              <w:spacing w:line="550" w:lineRule="atLeast"/>
              <w:ind w:hanging="7"/>
              <w:jc w:val="both"/>
              <w:rPr>
                <w:rFonts w:ascii="Calibri" w:eastAsia="Times New Roman" w:hAnsi="Calibri" w:cs="B Zar"/>
                <w:color w:val="000000"/>
                <w:rtl/>
              </w:rPr>
            </w:pPr>
            <w:r w:rsidRPr="00482630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در اين زمينه به كتاب صلح الحسن مرحوم شرف الدين مراجعه فرماييد .</w:t>
            </w:r>
          </w:p>
        </w:tc>
      </w:tr>
    </w:tbl>
    <w:p w:rsidR="00B11C1D" w:rsidRPr="00482630" w:rsidRDefault="00482630">
      <w:pPr>
        <w:rPr>
          <w:rFonts w:cs="B Zar"/>
        </w:rPr>
      </w:pPr>
    </w:p>
    <w:sectPr w:rsidR="00B11C1D" w:rsidRPr="00482630" w:rsidSect="00482630">
      <w:pgSz w:w="12240" w:h="15840"/>
      <w:pgMar w:top="63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30"/>
    <w:rsid w:val="001548E6"/>
    <w:rsid w:val="00482630"/>
    <w:rsid w:val="0061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C95F7-396D-40AB-AE10-9F3DAD1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2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2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26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26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title">
    <w:name w:val="subtitle"/>
    <w:basedOn w:val="DefaultParagraphFont"/>
    <w:rsid w:val="00482630"/>
  </w:style>
  <w:style w:type="character" w:styleId="Strong">
    <w:name w:val="Strong"/>
    <w:basedOn w:val="DefaultParagraphFont"/>
    <w:uiPriority w:val="22"/>
    <w:qFormat/>
    <w:rsid w:val="00482630"/>
    <w:rPr>
      <w:b/>
      <w:bCs/>
    </w:rPr>
  </w:style>
  <w:style w:type="character" w:customStyle="1" w:styleId="apple-converted-space">
    <w:name w:val="apple-converted-space"/>
    <w:basedOn w:val="DefaultParagraphFont"/>
    <w:rsid w:val="00482630"/>
  </w:style>
  <w:style w:type="paragraph" w:customStyle="1" w:styleId="arabi">
    <w:name w:val="arabi"/>
    <w:basedOn w:val="Normal"/>
    <w:rsid w:val="004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630"/>
    <w:rPr>
      <w:rFonts w:ascii="Times New Roman" w:eastAsia="Times New Roman" w:hAnsi="Times New Roman" w:cs="Times New Roman"/>
      <w:sz w:val="24"/>
      <w:szCs w:val="24"/>
    </w:rPr>
  </w:style>
  <w:style w:type="paragraph" w:customStyle="1" w:styleId="tarjome">
    <w:name w:val="tarjome"/>
    <w:basedOn w:val="Normal"/>
    <w:rsid w:val="004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WWW.MASJED.IR</dc:creator>
  <cp:keywords/>
  <dc:description/>
  <cp:lastModifiedBy>WWW.MASJED.IR</cp:lastModifiedBy>
  <cp:revision>1</cp:revision>
  <dcterms:created xsi:type="dcterms:W3CDTF">2018-05-27T18:49:00Z</dcterms:created>
  <dcterms:modified xsi:type="dcterms:W3CDTF">2018-05-27T18:50:00Z</dcterms:modified>
</cp:coreProperties>
</file>