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FB" w:rsidRPr="00F35AFB" w:rsidRDefault="00F35AFB" w:rsidP="00F35AFB">
      <w:pPr>
        <w:spacing w:after="0" w:line="240" w:lineRule="auto"/>
        <w:jc w:val="center"/>
        <w:rPr>
          <w:rFonts w:ascii="Tahoma" w:eastAsia="Times New Roman" w:hAnsi="Tahoma" w:cs="B Zar"/>
          <w:color w:val="000000"/>
          <w:sz w:val="27"/>
          <w:szCs w:val="27"/>
        </w:rPr>
      </w:pPr>
      <w:r w:rsidRPr="00F35AFB">
        <w:rPr>
          <w:rFonts w:ascii="Tahoma" w:eastAsia="Times New Roman" w:hAnsi="Tahoma" w:cs="B Zar"/>
          <w:b/>
          <w:bCs/>
          <w:color w:val="0000FF"/>
          <w:sz w:val="27"/>
          <w:szCs w:val="27"/>
          <w:rtl/>
        </w:rPr>
        <w:t>زندگاني امام حسن (ع)</w:t>
      </w:r>
    </w:p>
    <w:p w:rsidR="00F35AFB" w:rsidRPr="00F35AFB" w:rsidRDefault="00F35AFB" w:rsidP="00F35AFB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F35AFB">
        <w:rPr>
          <w:rFonts w:ascii="Tahoma" w:eastAsia="Times New Roman" w:hAnsi="Tahoma" w:cs="B Zar"/>
          <w:color w:val="000000"/>
          <w:sz w:val="27"/>
          <w:szCs w:val="27"/>
        </w:rPr>
        <w:br/>
      </w:r>
    </w:p>
    <w:p w:rsidR="00F35AFB" w:rsidRPr="00F35AFB" w:rsidRDefault="00F35AFB" w:rsidP="00F35AFB">
      <w:pPr>
        <w:bidi/>
        <w:spacing w:after="0" w:line="240" w:lineRule="auto"/>
        <w:rPr>
          <w:rFonts w:ascii="Tahoma" w:eastAsia="Times New Roman" w:hAnsi="Tahoma" w:cs="B Zar"/>
          <w:color w:val="000000"/>
          <w:sz w:val="27"/>
          <w:szCs w:val="27"/>
        </w:rPr>
      </w:pPr>
      <w:r w:rsidRPr="00F35AFB">
        <w:rPr>
          <w:rFonts w:ascii="Tahoma" w:eastAsia="Times New Roman" w:hAnsi="Tahoma" w:cs="B Zar"/>
          <w:color w:val="008000"/>
          <w:sz w:val="27"/>
          <w:szCs w:val="27"/>
          <w:rtl/>
        </w:rPr>
        <w:t>در باره زندگي نامه امام حسن مجتبي « عليه السلام » توضيح دهيد ؟</w:t>
      </w:r>
    </w:p>
    <w:p w:rsidR="00F35AFB" w:rsidRPr="00F35AFB" w:rsidRDefault="00F35AFB" w:rsidP="00F35AFB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</w:p>
    <w:p w:rsidR="00F35AFB" w:rsidRPr="00F35AFB" w:rsidRDefault="00F35AFB" w:rsidP="00F35AFB">
      <w:pPr>
        <w:bidi/>
        <w:spacing w:after="0" w:line="240" w:lineRule="auto"/>
        <w:rPr>
          <w:rFonts w:ascii="Tahoma" w:eastAsia="Times New Roman" w:hAnsi="Tahoma" w:cs="B Zar"/>
          <w:color w:val="000000"/>
          <w:sz w:val="27"/>
          <w:szCs w:val="27"/>
        </w:rPr>
      </w:pPr>
      <w:r w:rsidRPr="00F35AFB">
        <w:rPr>
          <w:rFonts w:ascii="Tahoma" w:eastAsia="Times New Roman" w:hAnsi="Tahoma" w:cs="B Zar"/>
          <w:b/>
          <w:bCs/>
          <w:color w:val="FF0000"/>
          <w:sz w:val="27"/>
          <w:szCs w:val="27"/>
          <w:rtl/>
        </w:rPr>
        <w:t>جواب:</w:t>
      </w:r>
    </w:p>
    <w:p w:rsidR="00F35AFB" w:rsidRPr="00F35AFB" w:rsidRDefault="00F35AFB" w:rsidP="00F35AFB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bookmarkStart w:id="0" w:name="_GoBack"/>
      <w:bookmarkEnd w:id="0"/>
    </w:p>
    <w:p w:rsidR="00F35AFB" w:rsidRPr="00F35AFB" w:rsidRDefault="00F35AFB" w:rsidP="00F35AFB">
      <w:pPr>
        <w:bidi/>
        <w:spacing w:after="0" w:line="240" w:lineRule="auto"/>
        <w:rPr>
          <w:rFonts w:ascii="Tahoma" w:eastAsia="Times New Roman" w:hAnsi="Tahoma" w:cs="B Zar"/>
          <w:color w:val="000000"/>
          <w:sz w:val="27"/>
          <w:szCs w:val="27"/>
        </w:rPr>
      </w:pP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>امام حسن مجتبي « عليه السلام » در نيمه رمضان سال دوم هجري به دنيا آمد . پيامبر ( ص ) نام فرزند هارون ( وزيز و صي حضرت موسي « عليه السلام » ) را برگزيد . چون پدرش علي «عليه السلام » به منزله هارون بود براي پيامبر.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«شُبر» كمله اي عبري است , كه به عربي مي شود حسن . نام حسن واقعا برازنده ايشان بود . چهره زيبا و خصائل اخلاقي او دقيقا مانند پدر بزرگ عزيزش رسولخدا ( ص) بود . در هفتيمن روز تولدش پيامبر ( ص ) گوسفندي خريد و براي سلامتي فرزند عزيزش قرباني كرد, كه بعد ها اين عمل بنام عقيقه سنت شده .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«عليه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السلام » در روزگاري سخت متولد شدند . تقريبا تمام جنگهاي صدر اسلام در اين هفت سال آغازين عمر شريف ايشان اتفاق افتاد . امام حسن « عليه السلام » از همان كودكي به يادگيري قرآن و سخنان حكيمانه و طريقه نبرد و وشجاعت و دينداري پرادختند ؛ آنهم در محضر عاليترين اسطوره هاي دين و انسانيت . هفت سال بعد از ولايت ايشان پيامبر ( ص) وفات يافت و مشكلات خلافت و خيانت عناصر منافق آغاز شد. بدون شك سخت ترين ايام عمر مبارك ايشان بين وفات حضرت رسول « صلي الله عليه اله » و شهادت مادرشان فاطمه زهرا( س) بوده است 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درباره شهادت مظلومانه حضرت فاطمه ( س ) همه مطالب بسياري شنيده ايم . به اين ترتيب خلافت بدست ابو بكر و دوسال بعد به دست عمر رسيد . علي « عليه السلام » در مظلوميت و تنهايي در سكوت خاص خويش منتظر فرصت بود . درروزگار عثمان , امام حسن عليه السلام به 20 سالگي رسيده بودند . سال 28 هجري بين مسلمانان و مردم شمال آخرين جنگي رخ داد كه امام حسن «عليه السلام » در آن جنگ شركت داشتند و رشادت و شجاعتشان زبا نزد شد .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اگر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چه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خلافت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عثمان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را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هرگز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قبول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نداشتند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ولي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براي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دين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اسلام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ميدان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جنگ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رفتند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.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عثمان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فردي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ناتوان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و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لياقت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بود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و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دست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افرا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>د حقير و ذليلي كه در زمان رسو ل خدا مطرود بودند, باز گذاشت . عثمان حتي ابوذر را كه در اسلام به يار صديق پيامبر ( ص) معروف بود به منطقه بي آب و هوائي تبعيد كرد, تا در غربت و تنهائي جان سپرد . آري اينها روزگاري است كه جواني امام حسن « عليه السلام » غريبانه در آن شاهد رنجهاي فراوان است . پس از عثمان بنابه درخواست توده مردم . علي « عليه السلام » خلافت را پذيرفت اگر چه هرگز مردم را لايق نمي ديد كه خليفه ايشان باشند .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جنگ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جمل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اولين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نبرد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بعد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از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خلافت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(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)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بود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گروهي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كه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«ناكثين»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معروف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شدند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.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دوران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جنگ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همه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دي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دند كه جنگ آوري و قدرت علي « عليه السلام » چگونه در وجود امام حسن مجتبي (ع ) جوشان است . جنگ بعدي به فتنه گري معاويه در صفين به راه افتاد و 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lastRenderedPageBreak/>
        <w:t>يا غيان اين جنگ ( قاسطين ) حدود سه سال با خلافت علي ( ع ) درگير بودند و بالاخره با پول و رشوه هاي معاويه و حيله عمروعاص ملعون به نفع معاويه تمام شد و نتايج اين جنگ بسيار تلخ بود . آنقدر كه علي « عليه السلام» آرزوي مرگ نمود و بعد ها امام حسن « عليه السلام » مجبور به صلح با معاويه گرديد . بدون توضيح روزگار خلافت علي « عليه السلام » نمي توان به ذهنيت درستي از فضاي زندگي امام حسن مجتبي « عليه السلام » دست يافت . جنگ ديگري توسط گروهي نادان و متعصب در نهروان اتفاق افتاد خوارج كه ابن ملجم ملعون از ايشان است به مارقين معروفند 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آري امام حسن « عليه السلام » در كنار پدر تمام اين روز گار پر ظلم را بعد از وفات پيامبر ( ص ) تحمل كرد . بعد از شهادت علي « عليه السلام » بالاخره مردم امام حسن « عليه السلام » را براي خلافت بر معاويه ترجيح دادند . امام كه مردم منافق زمانه اش را خوب مي شناخت ابتدا خلافت را قبول نمي كرد و با لاخره با اصرار مردم پذيرفت . البته مشروط به اينكه هر چه امام بگويد چه جنگ چه صلح همه بپذيرند.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اولين اقدام ايشان بعد از خلافت يكطرفه كردن حضور معاويه بود در سرزمين خلافت امام معصوم معاويه چه جايگاهي دارد ؟ براي همين قبل از اعلام جنگ امام حسن «عليه السلام »نامه اي براي معاويه نوشت و او را به تبعيت از خود فرا خواند . معاويه نپذيرفت و گفت مسئله من و تو درست شبيه مسئله پدر تو و ابوبكر است .تو بايد خانه نشين و من حكومت كنم . امام آماده جنگ شد و به تمام كساني كه با او تبعيت كرده بودند ندا داد ؛ اما ايشان به بهانه هاي واهي حاضر به همكاري درنبرد نشدند . امام «عبيد اله بن عباس» را با 12 هزار نفر بسوي معاويه فرستاد تا آماده نبرد شوند و به او دستور داد كه چگونه رفتار كند تا از پشت سر امام به آنها برسد . ولي چندي نگذشت كه در ميان سپاه « عبيد اله بن عباس » خبر پيچيد امام صلح با معاويه را پذيرفت است . معاويه نامه اي به ابن عباس نوشت با پانصد هزار درهم نقدا و پانصد هزار درهم هنگام پيوستن به لشكريان او «عبيد اله بن عباس» هم كه فرمانده لشكر بود شبانه با نيمي از سپاه به اردوي معاويه پيوستند . آخرين ضربه را نيز اشراف و سرشناسان دنيا دوست زدند . آنها با نوشتن نامه قول هر همكاري را به معاويه دادند . در اين ايام امام حسن مجتبي « عليه السلام »آنقدر تنها بود, كه در ميان خودي ها حاضر نيز با زره بر تن به نماز مي ايستا د . بالاخره امام بعد از هفت ماه خلافت بر مردمي منافق و نادان و بي ايمان مجبور به پذيرش صلح شد و معاويه به حكومت رسيد 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با لاخره در 28 صفر سال 50 ه. ق توسط همسر فريب خورده اش مسموم شد و به شهادت رسيده . اما دشمنان از جنازه آن حضرت هم دست بردار نبودند . گروهي به سر كردگي عايشه و مروان حكم مانع از دفن آنحضرت در جوار پيامبر شدند و جنازه را تيرباران كردند .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حسين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«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السلام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كه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بنا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به وصيت برادر اجازه درگيري نداشتند , جنازه ايشان را در قبرستان بقيع كنار مادر بزرگ گراميشان فاطمه بنت اسد به خاك سپردند .پيامبر ( ص) مي فرمودند : هر كس بخواهد آقاي جوانان بهشت بنگرد به حسن نگاه كند . وصف نيكي ها و خصايل ايشان بسيار زياد داشت . حديث زير درسي است از آنحضرت : مكارم اخلاق ده صفت است: راستگويي , درستكاري , بخشندگي , نيكخوئي , پاداش خير پيوند با خويشان , حمايت از همسايگان ,حق شناسي , ميهمان نوازي و سر آمد همه مكارم حياء است . ضمنا مي توانيد به كتابهاي زير مراجعه كنيد :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زندگاني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علي«عليه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>لسلام », باقر شريف قريشي ,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lastRenderedPageBreak/>
        <w:t>زندگاني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مجتبي«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السلام»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,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عماد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زداه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در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مكتب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كريم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اهل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بيت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مجتبي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«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السلام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سخنان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مجتبي«عليه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السلام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,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سيد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شيرازي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حقايق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پنهان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(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زندگي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سياسي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حسن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مجتبي«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عليه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السلام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»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,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جعفر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سبحاني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>ولين گل زهرا ( س ) علي ثقفي, دكتر قائميمنابع :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1-اولين گل زهراء , علي ثقفي .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2-بوستان شهادت , نشر شاهد , سخنان امام خيمني ( ره )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 xml:space="preserve">3-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ابواب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معرفت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از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بيانات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امام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خميني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(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ره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)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4-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نهج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</w:t>
      </w:r>
      <w:r w:rsidRPr="00F35AFB">
        <w:rPr>
          <w:rFonts w:ascii="Tahoma" w:eastAsia="Times New Roman" w:hAnsi="Tahoma" w:cs="B Zar" w:hint="cs"/>
          <w:color w:val="000000"/>
          <w:sz w:val="27"/>
          <w:szCs w:val="27"/>
          <w:rtl/>
        </w:rPr>
        <w:t>البلاغه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t xml:space="preserve"> ,</w:t>
      </w:r>
      <w:r w:rsidRPr="00F35AFB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</w:r>
      <w:r w:rsidRPr="00F35AFB">
        <w:rPr>
          <w:rFonts w:ascii="Tahoma" w:eastAsia="Times New Roman" w:hAnsi="Tahoma" w:cs="B Zar"/>
          <w:color w:val="000000"/>
          <w:sz w:val="27"/>
          <w:szCs w:val="27"/>
          <w:rtl/>
        </w:rPr>
        <w:br/>
        <w:t>5-شناخت اسلام , دكتر بهشتي</w:t>
      </w:r>
    </w:p>
    <w:p w:rsidR="00B11C1D" w:rsidRPr="00F35AFB" w:rsidRDefault="00F35AFB">
      <w:pPr>
        <w:rPr>
          <w:rFonts w:cs="B Zar"/>
        </w:rPr>
      </w:pPr>
    </w:p>
    <w:sectPr w:rsidR="00B11C1D" w:rsidRPr="00F35AFB" w:rsidSect="00F35AFB">
      <w:pgSz w:w="12240" w:h="15840"/>
      <w:pgMar w:top="63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FB"/>
    <w:rsid w:val="001548E6"/>
    <w:rsid w:val="00613363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90D4B-F674-4283-86B3-FFB248E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2018-05-27T18:52:00Z</dcterms:created>
  <dcterms:modified xsi:type="dcterms:W3CDTF">2018-05-27T18:56:00Z</dcterms:modified>
</cp:coreProperties>
</file>