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B2" w:rsidRPr="00AD5CB2" w:rsidRDefault="00AD5CB2" w:rsidP="00AD5CB2">
      <w:pPr>
        <w:shd w:val="clear" w:color="auto" w:fill="FFFFFF"/>
        <w:spacing w:after="0" w:line="240" w:lineRule="auto"/>
        <w:jc w:val="right"/>
        <w:rPr>
          <w:rFonts w:ascii="iran" w:eastAsia="Times New Roman" w:hAnsi="iran" w:cs="B Zar"/>
          <w:color w:val="333333"/>
          <w:sz w:val="23"/>
        </w:rPr>
      </w:pPr>
      <w:r w:rsidRPr="00AD5CB2">
        <w:rPr>
          <w:rFonts w:ascii="iran" w:eastAsia="Times New Roman" w:hAnsi="iran" w:cs="B Zar"/>
          <w:noProof/>
          <w:color w:val="333333"/>
          <w:sz w:val="23"/>
        </w:rPr>
        <w:drawing>
          <wp:inline distT="0" distB="0" distL="0" distR="0" wp14:anchorId="618F6033" wp14:editId="546A7C90">
            <wp:extent cx="2857500" cy="2095500"/>
            <wp:effectExtent l="0" t="0" r="0" b="0"/>
            <wp:docPr id="1" name="Picture 1" descr="اربع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ربعی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bookmarkStart w:id="0" w:name="_GoBack"/>
    <w:bookmarkEnd w:id="0"/>
    <w:p w:rsidR="00AD5CB2" w:rsidRPr="00AD5CB2" w:rsidRDefault="00AD5CB2" w:rsidP="00AD5CB2">
      <w:pPr>
        <w:shd w:val="clear" w:color="auto" w:fill="FFFFFF"/>
        <w:spacing w:after="0" w:line="240" w:lineRule="auto"/>
        <w:jc w:val="right"/>
        <w:outlineLvl w:val="0"/>
        <w:rPr>
          <w:rFonts w:ascii="inherit" w:eastAsia="Times New Roman" w:hAnsi="inherit" w:cs="B Zar"/>
          <w:color w:val="333333"/>
          <w:kern w:val="36"/>
          <w:sz w:val="32"/>
          <w:szCs w:val="32"/>
        </w:rPr>
      </w:pPr>
      <w:r w:rsidRPr="00AD5CB2">
        <w:rPr>
          <w:rFonts w:ascii="inherit" w:eastAsia="Times New Roman" w:hAnsi="inherit" w:cs="B Zar"/>
          <w:color w:val="333333"/>
          <w:kern w:val="36"/>
          <w:sz w:val="32"/>
          <w:szCs w:val="32"/>
        </w:rPr>
        <w:fldChar w:fldCharType="begin"/>
      </w:r>
      <w:r w:rsidRPr="00AD5CB2">
        <w:rPr>
          <w:rFonts w:ascii="inherit" w:eastAsia="Times New Roman" w:hAnsi="inherit" w:cs="B Zar"/>
          <w:color w:val="333333"/>
          <w:kern w:val="36"/>
          <w:sz w:val="32"/>
          <w:szCs w:val="32"/>
        </w:rPr>
        <w:instrText xml:space="preserve"> HYPERLINK "https://www.balagh.ir/content/5137" </w:instrText>
      </w:r>
      <w:r w:rsidRPr="00AD5CB2">
        <w:rPr>
          <w:rFonts w:ascii="inherit" w:eastAsia="Times New Roman" w:hAnsi="inherit" w:cs="B Zar"/>
          <w:color w:val="333333"/>
          <w:kern w:val="36"/>
          <w:sz w:val="32"/>
          <w:szCs w:val="32"/>
        </w:rPr>
        <w:fldChar w:fldCharType="separate"/>
      </w:r>
      <w:r w:rsidRPr="00AD5CB2">
        <w:rPr>
          <w:rFonts w:ascii="inherit" w:eastAsia="Times New Roman" w:hAnsi="inherit" w:cs="B Zar"/>
          <w:b/>
          <w:bCs/>
          <w:color w:val="333333"/>
          <w:kern w:val="36"/>
          <w:sz w:val="32"/>
          <w:szCs w:val="32"/>
          <w:u w:val="single"/>
          <w:rtl/>
        </w:rPr>
        <w:t xml:space="preserve">تحلیل مبنای تاریخی اربعین حسینی - </w:t>
      </w:r>
      <w:r w:rsidRPr="00AD5CB2">
        <w:rPr>
          <w:rFonts w:ascii="inherit" w:eastAsia="Times New Roman" w:hAnsi="inherit" w:cs="B Zar"/>
          <w:b/>
          <w:bCs/>
          <w:color w:val="333333"/>
          <w:kern w:val="36"/>
          <w:sz w:val="32"/>
          <w:szCs w:val="32"/>
          <w:u w:val="single"/>
          <w:rtl/>
          <w:lang w:bidi="fa-IR"/>
        </w:rPr>
        <w:t>۲</w:t>
      </w:r>
      <w:r w:rsidRPr="00AD5CB2">
        <w:rPr>
          <w:rFonts w:ascii="inherit" w:eastAsia="Times New Roman" w:hAnsi="inherit" w:cs="B Zar"/>
          <w:color w:val="333333"/>
          <w:kern w:val="36"/>
          <w:sz w:val="32"/>
          <w:szCs w:val="32"/>
        </w:rPr>
        <w:fldChar w:fldCharType="end"/>
      </w:r>
    </w:p>
    <w:p w:rsidR="00AD5CB2" w:rsidRPr="00AD5CB2" w:rsidRDefault="00AD5CB2" w:rsidP="00AD5CB2">
      <w:pPr>
        <w:shd w:val="clear" w:color="auto" w:fill="E3E3E3"/>
        <w:spacing w:line="375" w:lineRule="atLeast"/>
        <w:jc w:val="right"/>
        <w:rPr>
          <w:rFonts w:ascii="iran" w:eastAsia="Times New Roman" w:hAnsi="iran" w:cs="B Zar"/>
          <w:color w:val="333333"/>
          <w:sz w:val="23"/>
        </w:rPr>
      </w:pPr>
      <w:r w:rsidRPr="00AD5CB2">
        <w:rPr>
          <w:rFonts w:ascii="iran" w:eastAsia="Times New Roman" w:hAnsi="iran" w:cs="B Zar"/>
          <w:color w:val="333333"/>
          <w:sz w:val="23"/>
          <w:rtl/>
        </w:rPr>
        <w:t>بنابراین موضوع مهم تاریخی اربعین را با تکیه بر حدس و گمان به این که از کبوتر استفاده شده باشد، نمی توان به اثبات رساند. اساسا در امور تاریخی معیار، نقل معتبر مورخان است و حدس و گمان و احتمال، مطلقا هیچ ارزش علمی ندارد</w:t>
      </w:r>
      <w:r w:rsidRPr="00AD5CB2">
        <w:rPr>
          <w:rFonts w:ascii="iran" w:eastAsia="Times New Roman" w:hAnsi="iran" w:cs="B Zar"/>
          <w:color w:val="333333"/>
          <w:sz w:val="23"/>
        </w:rPr>
        <w:t>.</w:t>
      </w:r>
    </w:p>
    <w:p w:rsidR="00AD5CB2" w:rsidRPr="00AD5CB2" w:rsidRDefault="00AD5CB2" w:rsidP="00AD5CB2">
      <w:pPr>
        <w:shd w:val="clear" w:color="auto" w:fill="FFFFFF"/>
        <w:spacing w:after="180" w:line="480" w:lineRule="atLeast"/>
        <w:jc w:val="right"/>
        <w:rPr>
          <w:rFonts w:ascii="iran" w:eastAsia="Times New Roman" w:hAnsi="iran" w:cs="B Zar"/>
          <w:color w:val="000000"/>
          <w:sz w:val="23"/>
        </w:rPr>
      </w:pPr>
      <w:r w:rsidRPr="00AD5CB2">
        <w:rPr>
          <w:rFonts w:ascii="iran" w:eastAsia="Times New Roman" w:hAnsi="iran" w:cs="B Zar"/>
          <w:color w:val="E11924"/>
          <w:sz w:val="23"/>
          <w:rtl/>
        </w:rPr>
        <w:t>علل استبعاد از زبان سید بن طاووس</w:t>
      </w:r>
      <w:r w:rsidRPr="00AD5CB2">
        <w:rPr>
          <w:rFonts w:ascii="iran" w:eastAsia="Times New Roman" w:hAnsi="iran" w:cs="B Zar"/>
          <w:color w:val="000000"/>
          <w:sz w:val="23"/>
        </w:rPr>
        <w:br/>
      </w:r>
      <w:r w:rsidRPr="00AD5CB2">
        <w:rPr>
          <w:rFonts w:ascii="iran" w:eastAsia="Times New Roman" w:hAnsi="iran" w:cs="B Zar"/>
          <w:color w:val="000000"/>
          <w:sz w:val="23"/>
          <w:rtl/>
        </w:rPr>
        <w:t>قبل از نقل جریان اربعین، بررسی ادله ای که سید بن طاووس برای بعید شمردن جریان ذکر می کند، لازم است</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 xml:space="preserve">دلایل استبعاد از نظر او عبارتند از: </w:t>
      </w:r>
      <w:r w:rsidRPr="00AD5CB2">
        <w:rPr>
          <w:rFonts w:ascii="iran" w:eastAsia="Times New Roman" w:hAnsi="iran" w:cs="B Zar"/>
          <w:color w:val="000000"/>
          <w:sz w:val="23"/>
          <w:rtl/>
          <w:lang w:bidi="fa-IR"/>
        </w:rPr>
        <w:t xml:space="preserve">۱- </w:t>
      </w:r>
      <w:r w:rsidRPr="00AD5CB2">
        <w:rPr>
          <w:rFonts w:ascii="iran" w:eastAsia="Times New Roman" w:hAnsi="iran" w:cs="B Zar"/>
          <w:color w:val="000000"/>
          <w:sz w:val="23"/>
          <w:rtl/>
        </w:rPr>
        <w:t xml:space="preserve">استجازه; </w:t>
      </w:r>
      <w:r w:rsidRPr="00AD5CB2">
        <w:rPr>
          <w:rFonts w:ascii="iran" w:eastAsia="Times New Roman" w:hAnsi="iran" w:cs="B Zar"/>
          <w:color w:val="000000"/>
          <w:sz w:val="23"/>
          <w:rtl/>
          <w:lang w:bidi="fa-IR"/>
        </w:rPr>
        <w:t xml:space="preserve">۲- </w:t>
      </w:r>
      <w:r w:rsidRPr="00AD5CB2">
        <w:rPr>
          <w:rFonts w:ascii="iran" w:eastAsia="Times New Roman" w:hAnsi="iran" w:cs="B Zar"/>
          <w:color w:val="000000"/>
          <w:sz w:val="23"/>
          <w:rtl/>
        </w:rPr>
        <w:t xml:space="preserve">اقامت یک ماهه; </w:t>
      </w:r>
      <w:r w:rsidRPr="00AD5CB2">
        <w:rPr>
          <w:rFonts w:ascii="iran" w:eastAsia="Times New Roman" w:hAnsi="iran" w:cs="B Zar"/>
          <w:color w:val="000000"/>
          <w:sz w:val="23"/>
          <w:rtl/>
          <w:lang w:bidi="fa-IR"/>
        </w:rPr>
        <w:t xml:space="preserve">۳- </w:t>
      </w:r>
      <w:r w:rsidRPr="00AD5CB2">
        <w:rPr>
          <w:rFonts w:ascii="iran" w:eastAsia="Times New Roman" w:hAnsi="iran" w:cs="B Zar"/>
          <w:color w:val="000000"/>
          <w:sz w:val="23"/>
          <w:rtl/>
        </w:rPr>
        <w:t>بعد مسافت; که به بررسی هر یک می پردازیم</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E11924"/>
          <w:sz w:val="23"/>
          <w:rtl/>
          <w:lang w:bidi="fa-IR"/>
        </w:rPr>
        <w:t>۱</w:t>
      </w:r>
      <w:r w:rsidRPr="00AD5CB2">
        <w:rPr>
          <w:rFonts w:ascii="iran" w:eastAsia="Times New Roman" w:hAnsi="iran" w:cs="B Zar"/>
          <w:color w:val="E11924"/>
          <w:sz w:val="23"/>
        </w:rPr>
        <w:t xml:space="preserve">- </w:t>
      </w:r>
      <w:r w:rsidRPr="00AD5CB2">
        <w:rPr>
          <w:rFonts w:ascii="iran" w:eastAsia="Times New Roman" w:hAnsi="iran" w:cs="B Zar"/>
          <w:color w:val="E11924"/>
          <w:sz w:val="23"/>
          <w:rtl/>
        </w:rPr>
        <w:t>استجازه</w:t>
      </w:r>
      <w:r w:rsidRPr="00AD5CB2">
        <w:rPr>
          <w:rFonts w:ascii="iran" w:eastAsia="Times New Roman" w:hAnsi="iran" w:cs="B Zar"/>
          <w:color w:val="000000"/>
          <w:sz w:val="23"/>
        </w:rPr>
        <w:br/>
      </w:r>
      <w:r w:rsidRPr="00AD5CB2">
        <w:rPr>
          <w:rFonts w:ascii="iran" w:eastAsia="Times New Roman" w:hAnsi="iran" w:cs="B Zar"/>
          <w:color w:val="000000"/>
          <w:sz w:val="23"/>
          <w:rtl/>
        </w:rPr>
        <w:t>سید بن طاووس معتقد است مدت زمانی که برای رفتن قاصد ابن زیاد به شام، برای کسب تکلیف در باره اعلام پایان یافتن جنگ و انجام ماموریت محوله و کسب تکلیف از یزید در باره سرهای مطهر و اسیران، صرف شد با ورود اهل بیت در روز بیستم صفر به کربلا سازگار نیست</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در رد این دلیل سید بن طاووس باید بگوییم اولا: جریان استجازه، مبهم و معماگونه است، زیرا نه معلوم شد و نه کسی گفته ست حامل و ناقل اجازه چه کسی بود؟ چه وقت رفت و کدام زمان برگشت و...؟ علاوه بر این چرا قاصد، سر مطهر امام (ع) را به منظور اثبات صحت گفتارش به همراه خود برای یزید نبرد؟ چون خود سید می گوید سر امام (ع) همراه با اهل بیت (ع) از کوفه خارج شد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محدث خیابانی می گوید</w:t>
      </w:r>
      <w:r w:rsidRPr="00AD5CB2">
        <w:rPr>
          <w:rFonts w:ascii="iran" w:eastAsia="Times New Roman" w:hAnsi="iran" w:cs="B Zar"/>
          <w:color w:val="000000"/>
          <w:sz w:val="23"/>
        </w:rPr>
        <w:t>:</w:t>
      </w:r>
      <w:r w:rsidRPr="00AD5CB2">
        <w:rPr>
          <w:rFonts w:ascii="iran" w:eastAsia="Times New Roman" w:hAnsi="iran" w:cs="B Zar"/>
          <w:color w:val="000000"/>
          <w:sz w:val="23"/>
        </w:rPr>
        <w:br/>
        <w:t>«</w:t>
      </w:r>
      <w:r w:rsidRPr="00AD5CB2">
        <w:rPr>
          <w:rFonts w:ascii="iran" w:eastAsia="Times New Roman" w:hAnsi="iran" w:cs="B Zar"/>
          <w:color w:val="000000"/>
          <w:sz w:val="23"/>
          <w:rtl/>
        </w:rPr>
        <w:t>تا به حال با وجود فحص شدید و تفتیش اکید در هیچ تاریخ و تالیفی از خاصه و عامه ایصال این مکتوب و جواب را به شام و کوفه ندیده ام که به چه نحو و کدام وسیله بوده و حال آن که از تذکرة الخواص و قمقام مستفاد می شود که روز پانزدهم رؤوس و اسرا را از کوفه به شام حرکت دادند</w:t>
      </w:r>
      <w:r w:rsidRPr="00AD5CB2">
        <w:rPr>
          <w:rFonts w:ascii="iran" w:eastAsia="Times New Roman" w:hAnsi="iran" w:cs="B Zar"/>
          <w:color w:val="000000"/>
          <w:sz w:val="23"/>
        </w:rPr>
        <w:t>» . (</w:t>
      </w:r>
      <w:r w:rsidRPr="00AD5CB2">
        <w:rPr>
          <w:rFonts w:ascii="iran" w:eastAsia="Times New Roman" w:hAnsi="iran" w:cs="B Zar"/>
          <w:color w:val="000000"/>
          <w:sz w:val="23"/>
          <w:rtl/>
          <w:lang w:bidi="fa-IR"/>
        </w:rPr>
        <w:t>۲۶</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ابن اثیر در الکامل و طبری در تاریخ خود داستانی راجع به ایام اسارت اهل بیت (ع) در کوفه نقل می کند که گویای استجازه است ولی مبهم و سربسته، آن هم به صورت حکایت قول (قیل)</w:t>
      </w:r>
      <w:r w:rsidRPr="00AD5CB2">
        <w:rPr>
          <w:rFonts w:ascii="iran" w:eastAsia="Times New Roman" w:hAnsi="iran" w:cs="B Zar"/>
          <w:color w:val="000000"/>
          <w:sz w:val="23"/>
        </w:rPr>
        <w:t>.(</w:t>
      </w:r>
      <w:r w:rsidRPr="00AD5CB2">
        <w:rPr>
          <w:rFonts w:ascii="iran" w:eastAsia="Times New Roman" w:hAnsi="iran" w:cs="B Zar"/>
          <w:color w:val="000000"/>
          <w:sz w:val="23"/>
          <w:rtl/>
          <w:lang w:bidi="fa-IR"/>
        </w:rPr>
        <w:t>۲۷</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ثانیا: داستان استجازه با گفته شیخ مفید که مفادش حرکت اهل بیت (ع) در روز سیزدهم یا چهاردهم است (</w:t>
      </w:r>
      <w:r w:rsidRPr="00AD5CB2">
        <w:rPr>
          <w:rFonts w:ascii="iran" w:eastAsia="Times New Roman" w:hAnsi="iran" w:cs="B Zar"/>
          <w:color w:val="000000"/>
          <w:sz w:val="23"/>
          <w:rtl/>
          <w:lang w:bidi="fa-IR"/>
        </w:rPr>
        <w:t xml:space="preserve">۲۸) </w:t>
      </w:r>
      <w:r w:rsidRPr="00AD5CB2">
        <w:rPr>
          <w:rFonts w:ascii="iran" w:eastAsia="Times New Roman" w:hAnsi="iran" w:cs="B Zar"/>
          <w:color w:val="000000"/>
          <w:sz w:val="23"/>
          <w:rtl/>
        </w:rPr>
        <w:t xml:space="preserve">و به وضوح دلالت بر عدم استجازه می نماید، تعارض دارد و در این فرض، گفتار شیخ مفید از چند جهت بر دیدگاه سید بن طاووس مقدم است: </w:t>
      </w:r>
      <w:r w:rsidRPr="00AD5CB2">
        <w:rPr>
          <w:rFonts w:ascii="iran" w:eastAsia="Times New Roman" w:hAnsi="iran" w:cs="B Zar"/>
          <w:color w:val="000000"/>
          <w:sz w:val="23"/>
          <w:rtl/>
          <w:lang w:bidi="fa-IR"/>
        </w:rPr>
        <w:t xml:space="preserve">۱- </w:t>
      </w:r>
      <w:r w:rsidRPr="00AD5CB2">
        <w:rPr>
          <w:rFonts w:ascii="iran" w:eastAsia="Times New Roman" w:hAnsi="iran" w:cs="B Zar"/>
          <w:color w:val="000000"/>
          <w:sz w:val="23"/>
          <w:rtl/>
        </w:rPr>
        <w:t xml:space="preserve">تقدم زمانی دو قرن و نیم. </w:t>
      </w:r>
      <w:r w:rsidRPr="00AD5CB2">
        <w:rPr>
          <w:rFonts w:ascii="iran" w:eastAsia="Times New Roman" w:hAnsi="iran" w:cs="B Zar"/>
          <w:color w:val="000000"/>
          <w:sz w:val="23"/>
          <w:rtl/>
          <w:lang w:bidi="fa-IR"/>
        </w:rPr>
        <w:t xml:space="preserve">۲- </w:t>
      </w:r>
      <w:r w:rsidRPr="00AD5CB2">
        <w:rPr>
          <w:rFonts w:ascii="iran" w:eastAsia="Times New Roman" w:hAnsi="iran" w:cs="B Zar"/>
          <w:color w:val="000000"/>
          <w:sz w:val="23"/>
          <w:rtl/>
        </w:rPr>
        <w:t>دقت نظر و ضبط و</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lastRenderedPageBreak/>
        <w:t>علاوه بر مطالب گذشته، زمینه سؤال جدیدی وجود دارد و آن این که مگر عمر سعد برای فرستادن سرها و اهل بیت (ع) از کربلا به کوفه از ابن زیاد اجازه خواست که ابن زیاد از یزید اجازه بخواهد؟</w:t>
      </w:r>
      <w:r w:rsidRPr="00AD5CB2">
        <w:rPr>
          <w:rFonts w:ascii="iran" w:eastAsia="Times New Roman" w:hAnsi="iran" w:cs="B Zar"/>
          <w:color w:val="000000"/>
          <w:sz w:val="23"/>
        </w:rPr>
        <w:br/>
      </w:r>
      <w:r w:rsidRPr="00AD5CB2">
        <w:rPr>
          <w:rFonts w:ascii="iran" w:eastAsia="Times New Roman" w:hAnsi="iran" w:cs="B Zar"/>
          <w:color w:val="000000"/>
          <w:sz w:val="23"/>
          <w:rtl/>
        </w:rPr>
        <w:t>نکته دیگری که در تعیین اربعین نقش دارد، جریان خروج و ورود اهل بیت (ع) از کوفه به شام است بدین جهت بررسی آن ضروری به نظر می رسد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شیخ مفید در مورد خروج اهل بیت (ع) از کوفه چنین شرح می دهد</w:t>
      </w:r>
      <w:r w:rsidRPr="00AD5CB2">
        <w:rPr>
          <w:rFonts w:ascii="iran" w:eastAsia="Times New Roman" w:hAnsi="iran" w:cs="B Zar"/>
          <w:color w:val="000000"/>
          <w:sz w:val="23"/>
        </w:rPr>
        <w:t>:</w:t>
      </w:r>
      <w:r w:rsidRPr="00AD5CB2">
        <w:rPr>
          <w:rFonts w:ascii="iran" w:eastAsia="Times New Roman" w:hAnsi="iran" w:cs="B Zar"/>
          <w:color w:val="000000"/>
          <w:sz w:val="23"/>
        </w:rPr>
        <w:br/>
        <w:t>«</w:t>
      </w:r>
      <w:r w:rsidRPr="00AD5CB2">
        <w:rPr>
          <w:rFonts w:ascii="iran" w:eastAsia="Times New Roman" w:hAnsi="iran" w:cs="B Zar"/>
          <w:color w:val="000000"/>
          <w:sz w:val="23"/>
          <w:rtl/>
        </w:rPr>
        <w:t>روز دوازدهم یا سیزدهم ابن زیاد سر مطهر امام (ع) را به وسیله زحر بن قیس برای یزید به شام فرستاد. پس از آن در روز چهاردهم یا پانزدهم اهل بیت (ع) را روانه شام کرد و کاروان اهل بیت (ع) به کسانی که سرها را می بردند، رسیدند</w:t>
      </w:r>
      <w:r w:rsidRPr="00AD5CB2">
        <w:rPr>
          <w:rFonts w:ascii="iran" w:eastAsia="Times New Roman" w:hAnsi="iran" w:cs="B Zar"/>
          <w:color w:val="000000"/>
          <w:sz w:val="23"/>
        </w:rPr>
        <w:t>» . (</w:t>
      </w:r>
      <w:r w:rsidRPr="00AD5CB2">
        <w:rPr>
          <w:rFonts w:ascii="iran" w:eastAsia="Times New Roman" w:hAnsi="iran" w:cs="B Zar"/>
          <w:color w:val="000000"/>
          <w:sz w:val="23"/>
          <w:rtl/>
          <w:lang w:bidi="fa-IR"/>
        </w:rPr>
        <w:t>۲۹</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شهید قاضی طباطبایی می گوید</w:t>
      </w:r>
      <w:r w:rsidRPr="00AD5CB2">
        <w:rPr>
          <w:rFonts w:ascii="iran" w:eastAsia="Times New Roman" w:hAnsi="iran" w:cs="B Zar"/>
          <w:color w:val="000000"/>
          <w:sz w:val="23"/>
        </w:rPr>
        <w:t>:</w:t>
      </w:r>
      <w:r w:rsidRPr="00AD5CB2">
        <w:rPr>
          <w:rFonts w:ascii="iran" w:eastAsia="Times New Roman" w:hAnsi="iran" w:cs="B Zar"/>
          <w:color w:val="000000"/>
          <w:sz w:val="23"/>
        </w:rPr>
        <w:br/>
        <w:t>«</w:t>
      </w:r>
      <w:r w:rsidRPr="00AD5CB2">
        <w:rPr>
          <w:rFonts w:ascii="iran" w:eastAsia="Times New Roman" w:hAnsi="iran" w:cs="B Zar"/>
          <w:color w:val="000000"/>
          <w:sz w:val="23"/>
          <w:rtl/>
        </w:rPr>
        <w:t>در کتب تاریخ، کاروان اهل بیت (ع) روز پانزدهم محرم از کوفه به سمت شام خارج شدند</w:t>
      </w:r>
      <w:r w:rsidRPr="00AD5CB2">
        <w:rPr>
          <w:rFonts w:ascii="iran" w:eastAsia="Times New Roman" w:hAnsi="iran" w:cs="B Zar"/>
          <w:color w:val="000000"/>
          <w:sz w:val="23"/>
        </w:rPr>
        <w:t>» . (</w:t>
      </w:r>
      <w:r w:rsidRPr="00AD5CB2">
        <w:rPr>
          <w:rFonts w:ascii="iran" w:eastAsia="Times New Roman" w:hAnsi="iran" w:cs="B Zar"/>
          <w:color w:val="000000"/>
          <w:sz w:val="23"/>
          <w:rtl/>
          <w:lang w:bidi="fa-IR"/>
        </w:rPr>
        <w:t>۳۰</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 xml:space="preserve">تقویم و سالنامه پژوهشی آستان قدس رضوی (سالهای </w:t>
      </w:r>
      <w:r w:rsidRPr="00AD5CB2">
        <w:rPr>
          <w:rFonts w:ascii="iran" w:eastAsia="Times New Roman" w:hAnsi="iran" w:cs="B Zar"/>
          <w:color w:val="000000"/>
          <w:sz w:val="23"/>
          <w:rtl/>
          <w:lang w:bidi="fa-IR"/>
        </w:rPr>
        <w:t>۷۰</w:t>
      </w:r>
      <w:r w:rsidRPr="00AD5CB2">
        <w:rPr>
          <w:rFonts w:ascii="iran" w:eastAsia="Times New Roman" w:hAnsi="iran" w:cs="B Zar"/>
          <w:color w:val="000000"/>
          <w:sz w:val="23"/>
          <w:rtl/>
        </w:rPr>
        <w:t xml:space="preserve"> و </w:t>
      </w:r>
      <w:r w:rsidRPr="00AD5CB2">
        <w:rPr>
          <w:rFonts w:ascii="iran" w:eastAsia="Times New Roman" w:hAnsi="iran" w:cs="B Zar"/>
          <w:color w:val="000000"/>
          <w:sz w:val="23"/>
          <w:rtl/>
          <w:lang w:bidi="fa-IR"/>
        </w:rPr>
        <w:t xml:space="preserve">۷۱) </w:t>
      </w:r>
      <w:r w:rsidRPr="00AD5CB2">
        <w:rPr>
          <w:rFonts w:ascii="iran" w:eastAsia="Times New Roman" w:hAnsi="iran" w:cs="B Zar"/>
          <w:color w:val="000000"/>
          <w:sz w:val="23"/>
          <w:rtl/>
        </w:rPr>
        <w:t>روز نوزدهم محرم را روز حرکت و خروج اهل بیت (ع) از کوفه به شام می داند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 xml:space="preserve">ورود سرهای مطهر به شام، در روز اول صفر معروف و مشهور است و تاریخ دیگری نقل نشده است. و بسیاری عید دانستن اول صفر سال </w:t>
      </w:r>
      <w:r w:rsidRPr="00AD5CB2">
        <w:rPr>
          <w:rFonts w:ascii="iran" w:eastAsia="Times New Roman" w:hAnsi="iran" w:cs="B Zar"/>
          <w:color w:val="000000"/>
          <w:sz w:val="23"/>
          <w:rtl/>
          <w:lang w:bidi="fa-IR"/>
        </w:rPr>
        <w:t>۶۱</w:t>
      </w:r>
      <w:r w:rsidRPr="00AD5CB2">
        <w:rPr>
          <w:rFonts w:ascii="iran" w:eastAsia="Times New Roman" w:hAnsi="iran" w:cs="B Zar"/>
          <w:color w:val="000000"/>
          <w:sz w:val="23"/>
          <w:rtl/>
        </w:rPr>
        <w:t xml:space="preserve"> توسط بنی امیه را نقل کرده اند. از طرف دیگر، همراهی سرهای پاک و اهل بیت (ع) هنگام ورود به شام، گویا مورد اتفاق نظر همگان است. سید بن طاووس، شیخ مفید و دیگران معتقدند اهل بیت (ع) و سرهای مطهر با هم به سمت شام حرکت کرده و با هم وارد شام شدند. هر چند سید، تاریخ خروج اهل بیت (ع) از کوفه و ورود آنها به شام را معین نمی کند، اما همین مقدار که قبول دارد اهل بیت (ع) و سرهای شهدا با هم از کوفه خارج و با هم وارد شام شدند، برای پذیرفتن ورود اهل بیت (ع) در روز اول صفر به شام، کافی است. همچنین ایشان گفته مورخان معتبر و معروف را در رابطه با خروج و ورود از کوفه به شام، رد نکرده است</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بنابراین، پذیرش ورود اهل بیت (ع) به شام در روز اول صفر، الزامی است، و در نتیجه یا استجازه انجام نشد - چنان که احتمال قوی همین است - یا در ده روز اول، انجام شد; یعنی دهه اول به رفت و برگشت قاصد و کسب اجازه، صرف شد، دهه دوم صرف حرکت اهل بیت (ع) به شام; و روز اول صفر - طبق نظر معروف - وارد شام شدند و به همین مناسبت آن روز، عید رسمی امویان و دشمنان اهل بیت (ع) شد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E11924"/>
          <w:sz w:val="23"/>
          <w:rtl/>
          <w:lang w:bidi="fa-IR"/>
        </w:rPr>
        <w:t>۲</w:t>
      </w:r>
      <w:r w:rsidRPr="00AD5CB2">
        <w:rPr>
          <w:rFonts w:ascii="iran" w:eastAsia="Times New Roman" w:hAnsi="iran" w:cs="B Zar"/>
          <w:color w:val="E11924"/>
          <w:sz w:val="23"/>
        </w:rPr>
        <w:t xml:space="preserve">- </w:t>
      </w:r>
      <w:r w:rsidRPr="00AD5CB2">
        <w:rPr>
          <w:rFonts w:ascii="iran" w:eastAsia="Times New Roman" w:hAnsi="iran" w:cs="B Zar"/>
          <w:color w:val="E11924"/>
          <w:sz w:val="23"/>
          <w:rtl/>
        </w:rPr>
        <w:t>اقامت یک ماهه اهل بیت (ع)</w:t>
      </w:r>
      <w:r w:rsidRPr="00AD5CB2">
        <w:rPr>
          <w:rFonts w:ascii="iran" w:eastAsia="Times New Roman" w:hAnsi="iran" w:cs="B Zar"/>
          <w:color w:val="000000"/>
          <w:sz w:val="23"/>
        </w:rPr>
        <w:br/>
      </w:r>
      <w:r w:rsidRPr="00AD5CB2">
        <w:rPr>
          <w:rFonts w:ascii="iran" w:eastAsia="Times New Roman" w:hAnsi="iran" w:cs="B Zar"/>
          <w:color w:val="000000"/>
          <w:sz w:val="23"/>
          <w:rtl/>
        </w:rPr>
        <w:t>سید بن طاووس با استناد به روایتی که بر اقامت یک ماهه اهل بیت (ع) در شام دلالت دارد آن را با جریان اربعین سازگار نمی داند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این موضوع نه تنها از نظر تاریخی قابل تایید نیست بلکه از استدلال استجازه هم ضعیفتر است; چون در استجازه، نقل ابن اثیر و طبری - هر چند به طور مبهم - وجود داشت. سید نیز در کتابهای دیگر خود به آن اشاره ای نمی کند و فقط در کتاب اقبال به عنوان استبعاد می گوید</w:t>
      </w:r>
      <w:r w:rsidRPr="00AD5CB2">
        <w:rPr>
          <w:rFonts w:ascii="iran" w:eastAsia="Times New Roman" w:hAnsi="iran" w:cs="B Zar"/>
          <w:color w:val="000000"/>
          <w:sz w:val="23"/>
        </w:rPr>
        <w:t>:</w:t>
      </w:r>
      <w:r w:rsidRPr="00AD5CB2">
        <w:rPr>
          <w:rFonts w:ascii="iran" w:eastAsia="Times New Roman" w:hAnsi="iran" w:cs="B Zar"/>
          <w:color w:val="000000"/>
          <w:sz w:val="23"/>
        </w:rPr>
        <w:br/>
        <w:t>«</w:t>
      </w:r>
      <w:r w:rsidRPr="00AD5CB2">
        <w:rPr>
          <w:rFonts w:ascii="iran" w:eastAsia="Times New Roman" w:hAnsi="iran" w:cs="B Zar"/>
          <w:color w:val="000000"/>
          <w:sz w:val="23"/>
          <w:rtl/>
        </w:rPr>
        <w:t>اربعین با روایت اقامت یک ماه در دمشق سازگار و هماهنگ نیست</w:t>
      </w:r>
      <w:r w:rsidRPr="00AD5CB2">
        <w:rPr>
          <w:rFonts w:ascii="iran" w:eastAsia="Times New Roman" w:hAnsi="iran" w:cs="B Zar"/>
          <w:color w:val="000000"/>
          <w:sz w:val="23"/>
        </w:rPr>
        <w:t xml:space="preserve"> » . (</w:t>
      </w:r>
      <w:r w:rsidRPr="00AD5CB2">
        <w:rPr>
          <w:rFonts w:ascii="iran" w:eastAsia="Times New Roman" w:hAnsi="iran" w:cs="B Zar"/>
          <w:color w:val="000000"/>
          <w:sz w:val="23"/>
          <w:rtl/>
          <w:lang w:bidi="fa-IR"/>
        </w:rPr>
        <w:t>۳۱</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علاوه بر این، تتبع نقلهای تاریخی، شاهد خوبی بر عدم اقامت یک ماهه اهل بیت (ع) در شام است، و از قراین متعدد و عبارات مختلف استفاده می شود که از هشت یا ده روز بیشتر نبوده است</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 xml:space="preserve">کلمات محدث قمی و دیگران گویای این است که چون مردم شام از حقیقت امر مطلع شدند و فهمیدند که کشته شدگان، فرزندان پیغمبر (ص) و اسرا، خاندان نبوت می باشند، شرایط و اوضاع کاملا بر علیه یزید برگشت; به همین سبب وجود اهل بیت (ع) در شام، مایه نفرت بیشتر </w:t>
      </w:r>
      <w:r w:rsidRPr="00AD5CB2">
        <w:rPr>
          <w:rFonts w:ascii="iran" w:eastAsia="Times New Roman" w:hAnsi="iran" w:cs="B Zar"/>
          <w:color w:val="000000"/>
          <w:sz w:val="23"/>
          <w:rtl/>
        </w:rPr>
        <w:lastRenderedPageBreak/>
        <w:t>شامیان از بنی امیه و تزلزل سلطنت این دودمان می شد. بنابراین یزید با تظاهر به احترام این بزرگواران، سعی در برگرداندن آنها به مدینه نمود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ابن اثیر می گوید یزید گفت</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لعن الله ابن مرجانة... فانه بغضنی - بقتل الحسین - الی المسلمین و زرع فی قلوبهم العداوة فابغضنی البر و الفاجر بما استعظموه من قتلی الحسین. مالی و لابن مرجانة؟ لعنه الله و غضب علیه</w:t>
      </w:r>
      <w:r w:rsidRPr="00AD5CB2">
        <w:rPr>
          <w:rFonts w:ascii="iran" w:eastAsia="Times New Roman" w:hAnsi="iran" w:cs="B Zar"/>
          <w:color w:val="000000"/>
          <w:sz w:val="23"/>
        </w:rPr>
        <w:t xml:space="preserve"> » . (</w:t>
      </w:r>
      <w:r w:rsidRPr="00AD5CB2">
        <w:rPr>
          <w:rFonts w:ascii="iran" w:eastAsia="Times New Roman" w:hAnsi="iran" w:cs="B Zar"/>
          <w:color w:val="000000"/>
          <w:sz w:val="23"/>
          <w:rtl/>
          <w:lang w:bidi="fa-IR"/>
        </w:rPr>
        <w:t>۳۲</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یعنی: خدا پسر مرجانه را لعنت کند که با قتل حسین، مرا مبغوض مسلمانان ساخت و بذر دشمنی با ما را در دلهایشان کاشت در نتیجه نیکوکار و بدکار را به دلیل قتل حسین، با من دشمن ساخت. مرا با پسر مرجانه چه کار؟ خداوند او را لعنت کند و بر او خشم نماید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شیخ مفید نیز می گوید</w:t>
      </w:r>
      <w:r w:rsidRPr="00AD5CB2">
        <w:rPr>
          <w:rFonts w:ascii="iran" w:eastAsia="Times New Roman" w:hAnsi="iran" w:cs="B Zar"/>
          <w:color w:val="000000"/>
          <w:sz w:val="23"/>
        </w:rPr>
        <w:t>:</w:t>
      </w:r>
      <w:r w:rsidRPr="00AD5CB2">
        <w:rPr>
          <w:rFonts w:ascii="iran" w:eastAsia="Times New Roman" w:hAnsi="iran" w:cs="B Zar"/>
          <w:color w:val="000000"/>
          <w:sz w:val="23"/>
        </w:rPr>
        <w:br/>
        <w:t>«</w:t>
      </w:r>
      <w:r w:rsidRPr="00AD5CB2">
        <w:rPr>
          <w:rFonts w:ascii="iran" w:eastAsia="Times New Roman" w:hAnsi="iran" w:cs="B Zar"/>
          <w:color w:val="000000"/>
          <w:sz w:val="23"/>
          <w:rtl/>
        </w:rPr>
        <w:t>و لما وضعت الرؤوس بین یدی یزید و فیها راس الحسین علیه السلام قال یزید... ثم امر بالنسوة ان ینزلن... فافرد لهم دارا یتصل بدار یزید فاقاموا ایاما ثم ندب النعمان بن بشیر و قال: تجهز لتخرج بهؤلاء النسوة الی المدینة</w:t>
      </w:r>
      <w:r w:rsidRPr="00AD5CB2">
        <w:rPr>
          <w:rFonts w:ascii="iran" w:eastAsia="Times New Roman" w:hAnsi="iran" w:cs="B Zar"/>
          <w:color w:val="000000"/>
          <w:sz w:val="23"/>
        </w:rPr>
        <w:t xml:space="preserve"> » . (</w:t>
      </w:r>
      <w:r w:rsidRPr="00AD5CB2">
        <w:rPr>
          <w:rFonts w:ascii="iran" w:eastAsia="Times New Roman" w:hAnsi="iran" w:cs="B Zar"/>
          <w:color w:val="000000"/>
          <w:sz w:val="23"/>
          <w:rtl/>
          <w:lang w:bidi="fa-IR"/>
        </w:rPr>
        <w:t>۳۳</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یعنی: آنگاه که سرهای شهدا در برابر یزید قرار داده شد و سر مقدس امام حسین (ع) در میان آنان بود گفت: ... سپس دستور داد که اهل بیت (ع) فرود آیند... اهل بیت (ع) در کنار منزلگاه یزید، چند روزی اقامت داشتند تا این که - روزی - یزید نعمان بن بشیر را خواست و به او گفت: آماده باش تا با اهل بیت (ع) به مدینه بروید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این کلمات بوضوح بر عدم اقامت یک ماهه در شام دلالت می کند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همچنین طبری می گوید</w:t>
      </w:r>
      <w:r w:rsidRPr="00AD5CB2">
        <w:rPr>
          <w:rFonts w:ascii="iran" w:eastAsia="Times New Roman" w:hAnsi="iran" w:cs="B Zar"/>
          <w:color w:val="000000"/>
          <w:sz w:val="23"/>
        </w:rPr>
        <w:t>:</w:t>
      </w:r>
      <w:r w:rsidRPr="00AD5CB2">
        <w:rPr>
          <w:rFonts w:ascii="iran" w:eastAsia="Times New Roman" w:hAnsi="iran" w:cs="B Zar"/>
          <w:color w:val="000000"/>
          <w:sz w:val="23"/>
        </w:rPr>
        <w:br/>
        <w:t>«</w:t>
      </w:r>
      <w:r w:rsidRPr="00AD5CB2">
        <w:rPr>
          <w:rFonts w:ascii="iran" w:eastAsia="Times New Roman" w:hAnsi="iran" w:cs="B Zar"/>
          <w:color w:val="000000"/>
          <w:sz w:val="23"/>
          <w:rtl/>
        </w:rPr>
        <w:t>ثم ادخلهم علی عیاله فجهزهم و حملهم الی المدینة</w:t>
      </w:r>
      <w:r w:rsidRPr="00AD5CB2">
        <w:rPr>
          <w:rFonts w:ascii="iran" w:eastAsia="Times New Roman" w:hAnsi="iran" w:cs="B Zar"/>
          <w:color w:val="000000"/>
          <w:sz w:val="23"/>
        </w:rPr>
        <w:t xml:space="preserve"> » . (</w:t>
      </w:r>
      <w:r w:rsidRPr="00AD5CB2">
        <w:rPr>
          <w:rFonts w:ascii="iran" w:eastAsia="Times New Roman" w:hAnsi="iran" w:cs="B Zar"/>
          <w:color w:val="000000"/>
          <w:sz w:val="23"/>
          <w:rtl/>
          <w:lang w:bidi="fa-IR"/>
        </w:rPr>
        <w:t>۳۴</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یعنی: سپس آمد و آنان را آماده نموده و به سوی مدینه حرکت دادند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و در جای دیگر می گوید</w:t>
      </w:r>
      <w:r w:rsidRPr="00AD5CB2">
        <w:rPr>
          <w:rFonts w:ascii="iran" w:eastAsia="Times New Roman" w:hAnsi="iran" w:cs="B Zar"/>
          <w:color w:val="000000"/>
          <w:sz w:val="23"/>
        </w:rPr>
        <w:t>:</w:t>
      </w:r>
      <w:r w:rsidRPr="00AD5CB2">
        <w:rPr>
          <w:rFonts w:ascii="iran" w:eastAsia="Times New Roman" w:hAnsi="iran" w:cs="B Zar"/>
          <w:color w:val="000000"/>
          <w:sz w:val="23"/>
        </w:rPr>
        <w:br/>
        <w:t>«</w:t>
      </w:r>
      <w:r w:rsidRPr="00AD5CB2">
        <w:rPr>
          <w:rFonts w:ascii="iran" w:eastAsia="Times New Roman" w:hAnsi="iran" w:cs="B Zar"/>
          <w:color w:val="000000"/>
          <w:sz w:val="23"/>
          <w:rtl/>
        </w:rPr>
        <w:t>و لما حبس یزید دعا بعلی بن الحسین و صبیان الحسین و نسائه فادخلوا علیه و الناس ینظرون... ثم قال یزید: یا نعمان بن بشیر جهزهم بما یصلحهم و ابعث معهم اجلا من اهل الشام فیسیر بهم الی المدینه ثم امر بالنسوة ان ینزلن فی دار... فدخلن دار یزید... فاقاموا علیه المناحة ثلاثا</w:t>
      </w:r>
      <w:r w:rsidRPr="00AD5CB2">
        <w:rPr>
          <w:rFonts w:ascii="iran" w:eastAsia="Times New Roman" w:hAnsi="iran" w:cs="B Zar"/>
          <w:color w:val="000000"/>
          <w:sz w:val="23"/>
        </w:rPr>
        <w:t>..» . (</w:t>
      </w:r>
      <w:r w:rsidRPr="00AD5CB2">
        <w:rPr>
          <w:rFonts w:ascii="iran" w:eastAsia="Times New Roman" w:hAnsi="iran" w:cs="B Zar"/>
          <w:color w:val="000000"/>
          <w:sz w:val="23"/>
          <w:rtl/>
          <w:lang w:bidi="fa-IR"/>
        </w:rPr>
        <w:t>۳۵</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ظاهر این عبارت این است که در همان روز اول ورود اهل بیت به شام و مجلس یزید، او دستور داد تا مقدمات رفتن به مدینه را فراهم آورند. «ثم امر بالنسوة ان ینزلن » از واژه «ثم » استفاده می شود که پس از امر به فراهم نمودن مقدمات رفتن به مدینه، دستور داد «نزول » کنند; یعنی بار سفر بازکنند. چون نزول وارد و داخل شدن نیست، بلکه فرود آمدن و پیاده شدن از وسایل نقلیه است. پس پیش از بارانداختن مسافران کربلا در شام، فرمان بازگشت آنان صادر شد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ابن کثیر نیز می گوید</w:t>
      </w:r>
      <w:r w:rsidRPr="00AD5CB2">
        <w:rPr>
          <w:rFonts w:ascii="iran" w:eastAsia="Times New Roman" w:hAnsi="iran" w:cs="B Zar"/>
          <w:color w:val="000000"/>
          <w:sz w:val="23"/>
        </w:rPr>
        <w:t>:</w:t>
      </w:r>
      <w:r w:rsidRPr="00AD5CB2">
        <w:rPr>
          <w:rFonts w:ascii="iran" w:eastAsia="Times New Roman" w:hAnsi="iran" w:cs="B Zar"/>
          <w:color w:val="000000"/>
          <w:sz w:val="23"/>
        </w:rPr>
        <w:br/>
        <w:t>«</w:t>
      </w:r>
      <w:r w:rsidRPr="00AD5CB2">
        <w:rPr>
          <w:rFonts w:ascii="iran" w:eastAsia="Times New Roman" w:hAnsi="iran" w:cs="B Zar"/>
          <w:color w:val="000000"/>
          <w:sz w:val="23"/>
          <w:rtl/>
        </w:rPr>
        <w:t>اهل تحقیق گفته اند: بیشتر از یک هفته یا هشت روز، اقامت اهل بیت (ع) در شام نبود</w:t>
      </w:r>
      <w:r w:rsidRPr="00AD5CB2">
        <w:rPr>
          <w:rFonts w:ascii="iran" w:eastAsia="Times New Roman" w:hAnsi="iran" w:cs="B Zar"/>
          <w:color w:val="000000"/>
          <w:sz w:val="23"/>
        </w:rPr>
        <w:t>» . (</w:t>
      </w:r>
      <w:r w:rsidRPr="00AD5CB2">
        <w:rPr>
          <w:rFonts w:ascii="iran" w:eastAsia="Times New Roman" w:hAnsi="iran" w:cs="B Zar"/>
          <w:color w:val="000000"/>
          <w:sz w:val="23"/>
          <w:rtl/>
          <w:lang w:bidi="fa-IR"/>
        </w:rPr>
        <w:t>۳۶</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در مقتل ابی مخنف نیز عباراتی با همین مضامین وجود دارد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نتیجه بحث این که اقامت یک ماهه در دمشق، از نظر اسناد و مدارک تاریخی قابل قبول و مورد تایید نیست</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E11924"/>
          <w:sz w:val="23"/>
          <w:rtl/>
          <w:lang w:bidi="fa-IR"/>
        </w:rPr>
        <w:t>۳</w:t>
      </w:r>
      <w:r w:rsidRPr="00AD5CB2">
        <w:rPr>
          <w:rFonts w:ascii="iran" w:eastAsia="Times New Roman" w:hAnsi="iran" w:cs="B Zar"/>
          <w:color w:val="E11924"/>
          <w:sz w:val="23"/>
        </w:rPr>
        <w:t xml:space="preserve">- </w:t>
      </w:r>
      <w:r w:rsidRPr="00AD5CB2">
        <w:rPr>
          <w:rFonts w:ascii="iran" w:eastAsia="Times New Roman" w:hAnsi="iran" w:cs="B Zar"/>
          <w:color w:val="E11924"/>
          <w:sz w:val="23"/>
          <w:rtl/>
        </w:rPr>
        <w:t>بعد مسافت (فاصله طولانی بین کوفه و شام)</w:t>
      </w:r>
      <w:r w:rsidRPr="00AD5CB2">
        <w:rPr>
          <w:rFonts w:ascii="iran" w:eastAsia="Times New Roman" w:hAnsi="iran" w:cs="B Zar"/>
          <w:color w:val="000000"/>
          <w:sz w:val="23"/>
        </w:rPr>
        <w:br/>
      </w:r>
      <w:r w:rsidRPr="00AD5CB2">
        <w:rPr>
          <w:rFonts w:ascii="iran" w:eastAsia="Times New Roman" w:hAnsi="iran" w:cs="B Zar"/>
          <w:color w:val="000000"/>
          <w:sz w:val="23"/>
          <w:rtl/>
        </w:rPr>
        <w:lastRenderedPageBreak/>
        <w:t xml:space="preserve">سید بن طاووس می گوید: فاصله بین کوفه و شام حدود ده روز راه است که با برگشت آن </w:t>
      </w:r>
      <w:r w:rsidRPr="00AD5CB2">
        <w:rPr>
          <w:rFonts w:ascii="iran" w:eastAsia="Times New Roman" w:hAnsi="iran" w:cs="B Zar"/>
          <w:color w:val="000000"/>
          <w:sz w:val="23"/>
          <w:rtl/>
          <w:lang w:bidi="fa-IR"/>
        </w:rPr>
        <w:t>۲۰</w:t>
      </w:r>
      <w:r w:rsidRPr="00AD5CB2">
        <w:rPr>
          <w:rFonts w:ascii="iran" w:eastAsia="Times New Roman" w:hAnsi="iran" w:cs="B Zar"/>
          <w:color w:val="000000"/>
          <w:sz w:val="23"/>
          <w:rtl/>
        </w:rPr>
        <w:t xml:space="preserve"> روز می شود. از این رو این فاصله طولانی به علاوه اقامت یک ماهه اهل بیت (ع) در شام، با ورود اهل بیت (ع) در بیستم صفر به کربلا منافات دارد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در جواب این سخن سید بن طاووس، لازم است به ادله ای اشاره شود که بر امکان پیمودن این مسافت در مدتی کمتر از آنچه سید معتقد است دلالت دارند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۱</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سید بن طاووس خود اعتراف دارد که مسافت بین کوفه و شام برای پیمودن عادی </w:t>
      </w:r>
      <w:r w:rsidRPr="00AD5CB2">
        <w:rPr>
          <w:rFonts w:ascii="iran" w:eastAsia="Times New Roman" w:hAnsi="iran" w:cs="B Zar"/>
          <w:color w:val="000000"/>
          <w:sz w:val="23"/>
          <w:rtl/>
          <w:lang w:bidi="fa-IR"/>
        </w:rPr>
        <w:t>۱۰</w:t>
      </w:r>
      <w:r w:rsidRPr="00AD5CB2">
        <w:rPr>
          <w:rFonts w:ascii="iran" w:eastAsia="Times New Roman" w:hAnsi="iran" w:cs="B Zar"/>
          <w:color w:val="000000"/>
          <w:sz w:val="23"/>
          <w:rtl/>
        </w:rPr>
        <w:t xml:space="preserve"> روز است; زیرا خود او گفته بود مدت رفت و بازگشت بین این دو شهر، بیست روز یا بیشتر است. از این رو می توان باور داشت که پیک و قاصد سریع السیر دولتی که حامل پیام مهم امنیتی و نظامی نیز باشد، راه را پنج روزه طی می کند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۲</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بعضی از طوایف اطراف دمشق، مسافت دمشق تا نجف اشرف را هشت روزه و برخی از قبایل هفت روزه می پیمایند</w:t>
      </w:r>
      <w:r w:rsidRPr="00AD5CB2">
        <w:rPr>
          <w:rFonts w:ascii="iran" w:eastAsia="Times New Roman" w:hAnsi="iran" w:cs="B Zar"/>
          <w:color w:val="000000"/>
          <w:sz w:val="23"/>
        </w:rPr>
        <w:t>. (</w:t>
      </w:r>
      <w:r w:rsidRPr="00AD5CB2">
        <w:rPr>
          <w:rFonts w:ascii="iran" w:eastAsia="Times New Roman" w:hAnsi="iran" w:cs="B Zar"/>
          <w:color w:val="000000"/>
          <w:sz w:val="23"/>
          <w:rtl/>
          <w:lang w:bidi="fa-IR"/>
        </w:rPr>
        <w:t>۳۷</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۳</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از شخصی به نام ابو خالد نقل می کنند که روز جمعه کنار شط فرات با میثم تمار بودم، او گفت: الساعه معاویه در شام مرد، و من روز جمعه آینده با قاصدی که از شام آمده بود ملاقات کردم و خبر از شام گرفتم، گفت معاویه از دنیا رفت و مردم با پسرش یزید بیعت کردند. گفتم کدام روز معاویه مرد؟ گفت: روز جمعه گذشته</w:t>
      </w:r>
      <w:r w:rsidRPr="00AD5CB2">
        <w:rPr>
          <w:rFonts w:ascii="iran" w:eastAsia="Times New Roman" w:hAnsi="iran" w:cs="B Zar"/>
          <w:color w:val="000000"/>
          <w:sz w:val="23"/>
        </w:rPr>
        <w:t>. (</w:t>
      </w:r>
      <w:r w:rsidRPr="00AD5CB2">
        <w:rPr>
          <w:rFonts w:ascii="iran" w:eastAsia="Times New Roman" w:hAnsi="iran" w:cs="B Zar"/>
          <w:color w:val="000000"/>
          <w:sz w:val="23"/>
          <w:rtl/>
          <w:lang w:bidi="fa-IR"/>
        </w:rPr>
        <w:t>۳۸</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با توجه به این که یزید هنگام مرگ معاویه در شام نبود و فرصتی هر چند کوتاه برای آمدن یزید به شام و بیعت مردم با او لازم بود، اگر این قاصد پس از بیعت مردم بلافاصله از شام خارج شده باشد حد اکثر مدت شش روز بین راه بود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E11924"/>
          <w:sz w:val="23"/>
          <w:rtl/>
          <w:lang w:bidi="fa-IR"/>
        </w:rPr>
        <w:t>۴</w:t>
      </w:r>
      <w:r w:rsidRPr="00AD5CB2">
        <w:rPr>
          <w:rFonts w:ascii="iran" w:eastAsia="Times New Roman" w:hAnsi="iran" w:cs="B Zar"/>
          <w:color w:val="E11924"/>
          <w:sz w:val="23"/>
        </w:rPr>
        <w:t xml:space="preserve">- </w:t>
      </w:r>
      <w:r w:rsidRPr="00AD5CB2">
        <w:rPr>
          <w:rFonts w:ascii="iran" w:eastAsia="Times New Roman" w:hAnsi="iran" w:cs="B Zar"/>
          <w:color w:val="E11924"/>
          <w:sz w:val="23"/>
          <w:rtl/>
        </w:rPr>
        <w:t>اشخاص موثق می گویند مسافت کوفه تا شام را طی سه روز به راحتی می توان پیمود</w:t>
      </w:r>
      <w:r w:rsidRPr="00AD5CB2">
        <w:rPr>
          <w:rFonts w:ascii="iran" w:eastAsia="Times New Roman" w:hAnsi="iran" w:cs="B Zar"/>
          <w:color w:val="E11924"/>
          <w:sz w:val="23"/>
        </w:rPr>
        <w:t>. (</w:t>
      </w:r>
      <w:r w:rsidRPr="00AD5CB2">
        <w:rPr>
          <w:rFonts w:ascii="iran" w:eastAsia="Times New Roman" w:hAnsi="iran" w:cs="B Zar"/>
          <w:color w:val="E11924"/>
          <w:sz w:val="23"/>
          <w:rtl/>
          <w:lang w:bidi="fa-IR"/>
        </w:rPr>
        <w:t>۳۹</w:t>
      </w:r>
      <w:r w:rsidRPr="00AD5CB2">
        <w:rPr>
          <w:rFonts w:ascii="iran" w:eastAsia="Times New Roman" w:hAnsi="iran" w:cs="B Zar"/>
          <w:color w:val="E11924"/>
          <w:sz w:val="23"/>
        </w:rPr>
        <w:t>)</w:t>
      </w:r>
      <w:r w:rsidRPr="00AD5CB2">
        <w:rPr>
          <w:rFonts w:ascii="iran" w:eastAsia="Times New Roman" w:hAnsi="iran" w:cs="B Zar"/>
          <w:color w:val="000000"/>
          <w:sz w:val="23"/>
        </w:rPr>
        <w:br/>
      </w:r>
      <w:r w:rsidRPr="00AD5CB2">
        <w:rPr>
          <w:rFonts w:ascii="iran" w:eastAsia="Times New Roman" w:hAnsi="iran" w:cs="B Zar"/>
          <w:color w:val="E11924"/>
          <w:sz w:val="23"/>
          <w:rtl/>
          <w:lang w:bidi="fa-IR"/>
        </w:rPr>
        <w:t>۵</w:t>
      </w:r>
      <w:r w:rsidRPr="00AD5CB2">
        <w:rPr>
          <w:rFonts w:ascii="iran" w:eastAsia="Times New Roman" w:hAnsi="iran" w:cs="B Zar"/>
          <w:color w:val="E11924"/>
          <w:sz w:val="23"/>
        </w:rPr>
        <w:t xml:space="preserve">- </w:t>
      </w:r>
      <w:r w:rsidRPr="00AD5CB2">
        <w:rPr>
          <w:rFonts w:ascii="iran" w:eastAsia="Times New Roman" w:hAnsi="iran" w:cs="B Zar"/>
          <w:color w:val="E11924"/>
          <w:sz w:val="23"/>
          <w:rtl/>
        </w:rPr>
        <w:t xml:space="preserve">در تابلوی بین شهری وزارت راه سوریه نوشته شده: دمشق - بغداد </w:t>
      </w:r>
      <w:r w:rsidRPr="00AD5CB2">
        <w:rPr>
          <w:rFonts w:ascii="iran" w:eastAsia="Times New Roman" w:hAnsi="iran" w:cs="B Zar"/>
          <w:color w:val="E11924"/>
          <w:sz w:val="23"/>
          <w:rtl/>
          <w:lang w:bidi="fa-IR"/>
        </w:rPr>
        <w:t>۵۰۰</w:t>
      </w:r>
      <w:r w:rsidRPr="00AD5CB2">
        <w:rPr>
          <w:rFonts w:ascii="iran" w:eastAsia="Times New Roman" w:hAnsi="iran" w:cs="B Zar"/>
          <w:color w:val="E11924"/>
          <w:sz w:val="23"/>
          <w:rtl/>
        </w:rPr>
        <w:t xml:space="preserve"> کیلومتر</w:t>
      </w:r>
      <w:r w:rsidRPr="00AD5CB2">
        <w:rPr>
          <w:rFonts w:ascii="iran" w:eastAsia="Times New Roman" w:hAnsi="iran" w:cs="B Zar"/>
          <w:color w:val="E11924"/>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 xml:space="preserve">از بغداد تا کوفه نیز حدود </w:t>
      </w:r>
      <w:r w:rsidRPr="00AD5CB2">
        <w:rPr>
          <w:rFonts w:ascii="iran" w:eastAsia="Times New Roman" w:hAnsi="iran" w:cs="B Zar"/>
          <w:color w:val="000000"/>
          <w:sz w:val="23"/>
          <w:rtl/>
          <w:lang w:bidi="fa-IR"/>
        </w:rPr>
        <w:t>۱۵۰</w:t>
      </w:r>
      <w:r w:rsidRPr="00AD5CB2">
        <w:rPr>
          <w:rFonts w:ascii="iran" w:eastAsia="Times New Roman" w:hAnsi="iran" w:cs="B Zar"/>
          <w:color w:val="000000"/>
          <w:sz w:val="23"/>
          <w:rtl/>
        </w:rPr>
        <w:t xml:space="preserve"> کیلومتر و از بغداد تا کربلا حدود </w:t>
      </w:r>
      <w:r w:rsidRPr="00AD5CB2">
        <w:rPr>
          <w:rFonts w:ascii="iran" w:eastAsia="Times New Roman" w:hAnsi="iran" w:cs="B Zar"/>
          <w:color w:val="000000"/>
          <w:sz w:val="23"/>
          <w:rtl/>
          <w:lang w:bidi="fa-IR"/>
        </w:rPr>
        <w:t>۷۰</w:t>
      </w:r>
      <w:r w:rsidRPr="00AD5CB2">
        <w:rPr>
          <w:rFonts w:ascii="iran" w:eastAsia="Times New Roman" w:hAnsi="iran" w:cs="B Zar"/>
          <w:color w:val="000000"/>
          <w:sz w:val="23"/>
          <w:rtl/>
        </w:rPr>
        <w:t xml:space="preserve"> کیلومتر می باشد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محدث قمی می گوید</w:t>
      </w:r>
      <w:r w:rsidRPr="00AD5CB2">
        <w:rPr>
          <w:rFonts w:ascii="iran" w:eastAsia="Times New Roman" w:hAnsi="iran" w:cs="B Zar"/>
          <w:color w:val="000000"/>
          <w:sz w:val="23"/>
        </w:rPr>
        <w:t>:</w:t>
      </w:r>
      <w:r w:rsidRPr="00AD5CB2">
        <w:rPr>
          <w:rFonts w:ascii="iran" w:eastAsia="Times New Roman" w:hAnsi="iran" w:cs="B Zar"/>
          <w:color w:val="000000"/>
          <w:sz w:val="23"/>
        </w:rPr>
        <w:br/>
        <w:t>«</w:t>
      </w:r>
      <w:r w:rsidRPr="00AD5CB2">
        <w:rPr>
          <w:rFonts w:ascii="iran" w:eastAsia="Times New Roman" w:hAnsi="iran" w:cs="B Zar"/>
          <w:color w:val="000000"/>
          <w:sz w:val="23"/>
          <w:rtl/>
        </w:rPr>
        <w:t>روز هشتم، یزید اهل بیت را روانه کرد</w:t>
      </w:r>
      <w:r w:rsidRPr="00AD5CB2">
        <w:rPr>
          <w:rFonts w:ascii="iran" w:eastAsia="Times New Roman" w:hAnsi="iran" w:cs="B Zar"/>
          <w:color w:val="000000"/>
          <w:sz w:val="23"/>
        </w:rPr>
        <w:t>» . (</w:t>
      </w:r>
      <w:r w:rsidRPr="00AD5CB2">
        <w:rPr>
          <w:rFonts w:ascii="iran" w:eastAsia="Times New Roman" w:hAnsi="iran" w:cs="B Zar"/>
          <w:color w:val="000000"/>
          <w:sz w:val="23"/>
          <w:rtl/>
          <w:lang w:bidi="fa-IR"/>
        </w:rPr>
        <w:t>۴۰</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با توجه به ورود اهل بیت (ع) در روز اول صفر و فاصله ده روزه کوفه به شام (چنان که سید اعتراف دارد) رسیدن اهل بیت (ع) به کربلا را در بیستم صفر به آسانی می توان تصدیق و باور کرد. چون حدود دوازده روز می شود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E11924"/>
          <w:sz w:val="23"/>
          <w:rtl/>
          <w:lang w:bidi="fa-IR"/>
        </w:rPr>
        <w:t>۶</w:t>
      </w:r>
      <w:r w:rsidRPr="00AD5CB2">
        <w:rPr>
          <w:rFonts w:ascii="iran" w:eastAsia="Times New Roman" w:hAnsi="iran" w:cs="B Zar"/>
          <w:color w:val="E11924"/>
          <w:sz w:val="23"/>
        </w:rPr>
        <w:t xml:space="preserve">- </w:t>
      </w:r>
      <w:r w:rsidRPr="00AD5CB2">
        <w:rPr>
          <w:rFonts w:ascii="iran" w:eastAsia="Times New Roman" w:hAnsi="iran" w:cs="B Zar"/>
          <w:color w:val="E11924"/>
          <w:sz w:val="23"/>
          <w:rtl/>
        </w:rPr>
        <w:t xml:space="preserve">امام حسین (ع)، فاصله </w:t>
      </w:r>
      <w:r w:rsidRPr="00AD5CB2">
        <w:rPr>
          <w:rFonts w:ascii="iran" w:eastAsia="Times New Roman" w:hAnsi="iran" w:cs="B Zar"/>
          <w:color w:val="E11924"/>
          <w:sz w:val="23"/>
          <w:rtl/>
          <w:lang w:bidi="fa-IR"/>
        </w:rPr>
        <w:t>۴۷۰</w:t>
      </w:r>
      <w:r w:rsidRPr="00AD5CB2">
        <w:rPr>
          <w:rFonts w:ascii="iran" w:eastAsia="Times New Roman" w:hAnsi="iran" w:cs="B Zar"/>
          <w:color w:val="E11924"/>
          <w:sz w:val="23"/>
          <w:rtl/>
        </w:rPr>
        <w:t xml:space="preserve"> کیلومتری مدینه و مکه را پنج روزه پیمودند</w:t>
      </w:r>
      <w:r w:rsidRPr="00AD5CB2">
        <w:rPr>
          <w:rFonts w:ascii="Cambria" w:eastAsia="Times New Roman" w:hAnsi="Cambria" w:cs="Cambria" w:hint="cs"/>
          <w:color w:val="000000"/>
          <w:rtl/>
        </w:rPr>
        <w:t> </w:t>
      </w:r>
      <w:r w:rsidRPr="00AD5CB2">
        <w:rPr>
          <w:rFonts w:ascii="iran" w:eastAsia="Times New Roman" w:hAnsi="iran" w:cs="B Zar"/>
          <w:color w:val="000000"/>
          <w:sz w:val="23"/>
        </w:rPr>
        <w:t>(</w:t>
      </w:r>
      <w:r w:rsidRPr="00AD5CB2">
        <w:rPr>
          <w:rFonts w:ascii="iran" w:eastAsia="Times New Roman" w:hAnsi="iran" w:cs="B Zar"/>
          <w:color w:val="000000"/>
          <w:sz w:val="23"/>
          <w:rtl/>
        </w:rPr>
        <w:t xml:space="preserve">تقریبا روزانه </w:t>
      </w:r>
      <w:r w:rsidRPr="00AD5CB2">
        <w:rPr>
          <w:rFonts w:ascii="iran" w:eastAsia="Times New Roman" w:hAnsi="iran" w:cs="B Zar"/>
          <w:color w:val="000000"/>
          <w:sz w:val="23"/>
          <w:rtl/>
          <w:lang w:bidi="fa-IR"/>
        </w:rPr>
        <w:t>۹۰</w:t>
      </w:r>
      <w:r w:rsidRPr="00AD5CB2">
        <w:rPr>
          <w:rFonts w:ascii="iran" w:eastAsia="Times New Roman" w:hAnsi="iran" w:cs="B Zar"/>
          <w:color w:val="000000"/>
          <w:sz w:val="23"/>
          <w:rtl/>
        </w:rPr>
        <w:t xml:space="preserve"> کیلومتر) در نتیجه مسافت شام تا کربلا را که حدود </w:t>
      </w:r>
      <w:r w:rsidRPr="00AD5CB2">
        <w:rPr>
          <w:rFonts w:ascii="iran" w:eastAsia="Times New Roman" w:hAnsi="iran" w:cs="B Zar"/>
          <w:color w:val="000000"/>
          <w:sz w:val="23"/>
          <w:rtl/>
          <w:lang w:bidi="fa-IR"/>
        </w:rPr>
        <w:t>۵۷۰</w:t>
      </w:r>
      <w:r w:rsidRPr="00AD5CB2">
        <w:rPr>
          <w:rFonts w:ascii="iran" w:eastAsia="Times New Roman" w:hAnsi="iran" w:cs="B Zar"/>
          <w:color w:val="000000"/>
          <w:sz w:val="23"/>
          <w:rtl/>
        </w:rPr>
        <w:t xml:space="preserve"> کیلومتر است، طی هفت روز به راحتی می توان پیمود. و مسافت شام تا کوفه را به طور عادی هشت روزه می توان طی کرد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E11924"/>
          <w:sz w:val="23"/>
          <w:rtl/>
          <w:lang w:bidi="fa-IR"/>
        </w:rPr>
        <w:t>۷</w:t>
      </w:r>
      <w:r w:rsidRPr="00AD5CB2">
        <w:rPr>
          <w:rFonts w:ascii="iran" w:eastAsia="Times New Roman" w:hAnsi="iran" w:cs="B Zar"/>
          <w:color w:val="E11924"/>
          <w:sz w:val="23"/>
        </w:rPr>
        <w:t xml:space="preserve">- </w:t>
      </w:r>
      <w:r w:rsidRPr="00AD5CB2">
        <w:rPr>
          <w:rFonts w:ascii="iran" w:eastAsia="Times New Roman" w:hAnsi="iran" w:cs="B Zar"/>
          <w:color w:val="E11924"/>
          <w:sz w:val="23"/>
          <w:rtl/>
        </w:rPr>
        <w:t xml:space="preserve">سرعت شتر در بیابان به دوازده کیلومتر و در شتر تندرو (جماز) حتی به </w:t>
      </w:r>
      <w:r w:rsidRPr="00AD5CB2">
        <w:rPr>
          <w:rFonts w:ascii="iran" w:eastAsia="Times New Roman" w:hAnsi="iran" w:cs="B Zar"/>
          <w:color w:val="E11924"/>
          <w:sz w:val="23"/>
          <w:rtl/>
          <w:lang w:bidi="fa-IR"/>
        </w:rPr>
        <w:t>۲۴</w:t>
      </w:r>
      <w:r w:rsidRPr="00AD5CB2">
        <w:rPr>
          <w:rFonts w:ascii="iran" w:eastAsia="Times New Roman" w:hAnsi="iran" w:cs="B Zar"/>
          <w:color w:val="E11924"/>
          <w:sz w:val="23"/>
          <w:rtl/>
        </w:rPr>
        <w:t xml:space="preserve"> کیلومتر در ساعت می رسد</w:t>
      </w:r>
      <w:r w:rsidRPr="00AD5CB2">
        <w:rPr>
          <w:rFonts w:ascii="iran" w:eastAsia="Times New Roman" w:hAnsi="iran" w:cs="B Zar"/>
          <w:color w:val="E11924"/>
          <w:sz w:val="23"/>
        </w:rPr>
        <w:t>. (</w:t>
      </w:r>
      <w:r w:rsidRPr="00AD5CB2">
        <w:rPr>
          <w:rFonts w:ascii="iran" w:eastAsia="Times New Roman" w:hAnsi="iran" w:cs="B Zar"/>
          <w:color w:val="E11924"/>
          <w:sz w:val="23"/>
          <w:rtl/>
          <w:lang w:bidi="fa-IR"/>
        </w:rPr>
        <w:t>۴۱</w:t>
      </w:r>
      <w:r w:rsidRPr="00AD5CB2">
        <w:rPr>
          <w:rFonts w:ascii="iran" w:eastAsia="Times New Roman" w:hAnsi="iran" w:cs="B Zar"/>
          <w:color w:val="E11924"/>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 xml:space="preserve">لازم به ذکر است که علامه جلیل متتبع توانا شهید قاضی طباطبایی در کتاب نفیس «تحقیق اربعین » از تاریخ طبری نقل می کند که «ابا بکرة » به دستور </w:t>
      </w:r>
      <w:r w:rsidRPr="00AD5CB2">
        <w:rPr>
          <w:rFonts w:ascii="iran" w:eastAsia="Times New Roman" w:hAnsi="iran" w:cs="B Zar"/>
          <w:color w:val="000000"/>
          <w:sz w:val="23"/>
        </w:rPr>
        <w:t>«</w:t>
      </w:r>
      <w:r w:rsidRPr="00AD5CB2">
        <w:rPr>
          <w:rFonts w:ascii="iran" w:eastAsia="Times New Roman" w:hAnsi="iran" w:cs="B Zar"/>
          <w:color w:val="000000"/>
          <w:sz w:val="23"/>
          <w:rtl/>
        </w:rPr>
        <w:t>بسر بن ارطاة » از کوفه به شام هفت روزه رفت و برگشت</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اما به اعتقاد «طبری » مطلب به این شکل درست نیست، بلکه او از بصره به کوفه هفت روزه رفت و برگشت</w:t>
      </w:r>
      <w:r w:rsidRPr="00AD5CB2">
        <w:rPr>
          <w:rFonts w:ascii="iran" w:eastAsia="Times New Roman" w:hAnsi="iran" w:cs="B Zar"/>
          <w:color w:val="000000"/>
          <w:sz w:val="23"/>
        </w:rPr>
        <w:t>. (</w:t>
      </w:r>
      <w:r w:rsidRPr="00AD5CB2">
        <w:rPr>
          <w:rFonts w:ascii="iran" w:eastAsia="Times New Roman" w:hAnsi="iran" w:cs="B Zar"/>
          <w:color w:val="000000"/>
          <w:sz w:val="23"/>
          <w:rtl/>
          <w:lang w:bidi="fa-IR"/>
        </w:rPr>
        <w:t>۴۲</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مقرم نیز می گوید: «ابا بکره به شام رفت</w:t>
      </w:r>
      <w:r w:rsidRPr="00AD5CB2">
        <w:rPr>
          <w:rFonts w:ascii="iran" w:eastAsia="Times New Roman" w:hAnsi="iran" w:cs="B Zar"/>
          <w:color w:val="000000"/>
          <w:sz w:val="23"/>
        </w:rPr>
        <w:t xml:space="preserve"> » . (</w:t>
      </w:r>
      <w:r w:rsidRPr="00AD5CB2">
        <w:rPr>
          <w:rFonts w:ascii="iran" w:eastAsia="Times New Roman" w:hAnsi="iran" w:cs="B Zar"/>
          <w:color w:val="000000"/>
          <w:sz w:val="23"/>
          <w:rtl/>
          <w:lang w:bidi="fa-IR"/>
        </w:rPr>
        <w:t>۴۳</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E11924"/>
          <w:sz w:val="23"/>
          <w:rtl/>
        </w:rPr>
        <w:t>کبوتر نامه بر</w:t>
      </w:r>
      <w:r w:rsidRPr="00AD5CB2">
        <w:rPr>
          <w:rFonts w:ascii="iran" w:eastAsia="Times New Roman" w:hAnsi="iran" w:cs="B Zar"/>
          <w:color w:val="000000"/>
          <w:sz w:val="23"/>
        </w:rPr>
        <w:br/>
      </w:r>
      <w:r w:rsidRPr="00AD5CB2">
        <w:rPr>
          <w:rFonts w:ascii="iran" w:eastAsia="Times New Roman" w:hAnsi="iran" w:cs="B Zar"/>
          <w:color w:val="000000"/>
          <w:sz w:val="23"/>
          <w:rtl/>
        </w:rPr>
        <w:t xml:space="preserve">یکی از پاسخها و توجیهاتی که برای رفع شبهه بعد مسافت و تصدیق ورود اهل بیت (ع) در بیستم صفر به کربلا، مطرح می شود و در عبارات </w:t>
      </w:r>
      <w:r w:rsidRPr="00AD5CB2">
        <w:rPr>
          <w:rFonts w:ascii="iran" w:eastAsia="Times New Roman" w:hAnsi="iran" w:cs="B Zar"/>
          <w:color w:val="000000"/>
          <w:sz w:val="23"/>
          <w:rtl/>
        </w:rPr>
        <w:lastRenderedPageBreak/>
        <w:t>مرحوم شهید قاضی طباطبایی تکرار و مورد استفاده قرار گرفته، جریان استفاده از کبوتر نامه بر برای استجازه از یزید است</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گویا نخستین کسی که این احتمال را مطرح کرد، مرحوم فاضل قزوینی باشد. البته او نمی گوید ابن زیاد حتما یا احتمالا از کبوتر استفاده کرد; فقط گفته است: «قد یذهب الحمام بالمکاتب باسرع من ذلک</w:t>
      </w:r>
      <w:r w:rsidRPr="00AD5CB2">
        <w:rPr>
          <w:rFonts w:ascii="iran" w:eastAsia="Times New Roman" w:hAnsi="iran" w:cs="B Zar"/>
          <w:color w:val="000000"/>
          <w:sz w:val="23"/>
        </w:rPr>
        <w:t xml:space="preserve"> » . (</w:t>
      </w:r>
      <w:r w:rsidRPr="00AD5CB2">
        <w:rPr>
          <w:rFonts w:ascii="iran" w:eastAsia="Times New Roman" w:hAnsi="iran" w:cs="B Zar"/>
          <w:color w:val="000000"/>
          <w:sz w:val="23"/>
          <w:rtl/>
          <w:lang w:bidi="fa-IR"/>
        </w:rPr>
        <w:t>۴۴</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یعنی کبوتران نامه ها را در کمتر از این مدت می رسانند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قابل توجه است که استفاده ابن زیاد از کبوتر نامه بر تنها در حد یک فرضیه است و احتمال استفاده ابن زیاد از کبوتر نامه بر برای کسب اجازه از یزید گر چه احتمالی قابل قبول و تصدیق می باشد، اما هیچ شاهد و سند تاریخی در مورد استفاده ابن زیاد، یزید یا پیشینیان آنان از کبوتر برای نامه رسانی وجود ندارد. حتی مطرح کنندگان این پاسخ نیز هیچ موردی را نقل نکرده اند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بنابراین موضوع مهم تاریخی اربعین را با تکیه بر حدس و گمان به این که از کبوتر استفاده شده باشد، نمی توان به اثبات رساند. اساسا در امور تاریخی معیار، نقل معتبر مورخان است و حدس و گمان و احتمال، مطلقا هیچ ارزش علمی ندارد</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rPr>
        <w:t>چگونه می توان با استناد به چیزی که در تاریخ اسلام - تا آن روز - هیچ سابقه ای نداشت نظریه پردازی کرده و حل مشکل نمود. نه خلیفه ای از آن استفاده کرد و نه یک والی و امیری آن را به کارگرفت</w:t>
      </w:r>
      <w:r w:rsidRPr="00AD5CB2">
        <w:rPr>
          <w:rFonts w:ascii="iran" w:eastAsia="Times New Roman" w:hAnsi="iran" w:cs="B Zar"/>
          <w:color w:val="000000"/>
          <w:sz w:val="23"/>
        </w:rPr>
        <w:t>!</w:t>
      </w:r>
    </w:p>
    <w:p w:rsidR="00AD5CB2" w:rsidRPr="00AD5CB2" w:rsidRDefault="00AD5CB2" w:rsidP="00AD5CB2">
      <w:pPr>
        <w:shd w:val="clear" w:color="auto" w:fill="FFFFFF"/>
        <w:spacing w:after="180" w:line="480" w:lineRule="atLeast"/>
        <w:jc w:val="right"/>
        <w:rPr>
          <w:rFonts w:ascii="iran" w:eastAsia="Times New Roman" w:hAnsi="iran" w:cs="B Zar"/>
          <w:color w:val="000000"/>
          <w:sz w:val="23"/>
        </w:rPr>
      </w:pPr>
      <w:r w:rsidRPr="00AD5CB2">
        <w:rPr>
          <w:rFonts w:ascii="iran" w:eastAsia="Times New Roman" w:hAnsi="iran" w:cs="B Zar"/>
          <w:color w:val="000000"/>
          <w:sz w:val="23"/>
        </w:rPr>
        <w:t> </w:t>
      </w:r>
    </w:p>
    <w:p w:rsidR="00AD5CB2" w:rsidRPr="00AD5CB2" w:rsidRDefault="00AD5CB2" w:rsidP="00AD5CB2">
      <w:pPr>
        <w:shd w:val="clear" w:color="auto" w:fill="FFFFFF"/>
        <w:spacing w:after="180" w:line="480" w:lineRule="atLeast"/>
        <w:jc w:val="right"/>
        <w:rPr>
          <w:rFonts w:ascii="iran" w:eastAsia="Times New Roman" w:hAnsi="iran" w:cs="B Zar"/>
          <w:color w:val="000000"/>
          <w:sz w:val="23"/>
        </w:rPr>
      </w:pPr>
      <w:r w:rsidRPr="00AD5CB2">
        <w:rPr>
          <w:rFonts w:ascii="iran" w:eastAsia="Times New Roman" w:hAnsi="iran" w:cs="B Zar"/>
          <w:color w:val="E11924"/>
          <w:sz w:val="23"/>
          <w:rtl/>
        </w:rPr>
        <w:t>منبع</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مجله رواق اندیشه ، شماره </w:t>
      </w:r>
      <w:r w:rsidRPr="00AD5CB2">
        <w:rPr>
          <w:rFonts w:ascii="iran" w:eastAsia="Times New Roman" w:hAnsi="iran" w:cs="B Zar"/>
          <w:color w:val="000000"/>
          <w:sz w:val="23"/>
          <w:rtl/>
          <w:lang w:bidi="fa-IR"/>
        </w:rPr>
        <w:t xml:space="preserve">۱ , </w:t>
      </w:r>
      <w:r w:rsidRPr="00AD5CB2">
        <w:rPr>
          <w:rFonts w:ascii="iran" w:eastAsia="Times New Roman" w:hAnsi="iran" w:cs="B Zar"/>
          <w:color w:val="000000"/>
          <w:sz w:val="23"/>
          <w:rtl/>
        </w:rPr>
        <w:t>فاضل ، محمد</w:t>
      </w:r>
      <w:r w:rsidRPr="00AD5CB2">
        <w:rPr>
          <w:rFonts w:ascii="iran" w:eastAsia="Times New Roman" w:hAnsi="iran" w:cs="B Zar"/>
          <w:color w:val="000000"/>
          <w:sz w:val="23"/>
        </w:rPr>
        <w:br/>
        <w:t>---------------------------------------</w:t>
      </w:r>
      <w:r w:rsidRPr="00AD5CB2">
        <w:rPr>
          <w:rFonts w:ascii="iran" w:eastAsia="Times New Roman" w:hAnsi="iran" w:cs="B Zar"/>
          <w:color w:val="000000"/>
          <w:sz w:val="23"/>
        </w:rPr>
        <w:br/>
      </w:r>
      <w:r w:rsidRPr="00AD5CB2">
        <w:rPr>
          <w:rFonts w:ascii="iran" w:eastAsia="Times New Roman" w:hAnsi="iran" w:cs="B Zar"/>
          <w:color w:val="E11924"/>
          <w:sz w:val="23"/>
          <w:rtl/>
        </w:rPr>
        <w:t>پی نوشت</w:t>
      </w:r>
      <w:r w:rsidRPr="00AD5CB2">
        <w:rPr>
          <w:rFonts w:ascii="iran" w:eastAsia="Times New Roman" w:hAnsi="iran" w:cs="B Zar"/>
          <w:color w:val="E11924"/>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۲۶</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شهید قاضی، تحقیق اربعین، ص </w:t>
      </w:r>
      <w:r w:rsidRPr="00AD5CB2">
        <w:rPr>
          <w:rFonts w:ascii="iran" w:eastAsia="Times New Roman" w:hAnsi="iran" w:cs="B Zar"/>
          <w:color w:val="000000"/>
          <w:sz w:val="23"/>
          <w:rtl/>
          <w:lang w:bidi="fa-IR"/>
        </w:rPr>
        <w:t>۲۶۰</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۲۷</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ابن اثیر، الکامل ج </w:t>
      </w:r>
      <w:r w:rsidRPr="00AD5CB2">
        <w:rPr>
          <w:rFonts w:ascii="iran" w:eastAsia="Times New Roman" w:hAnsi="iran" w:cs="B Zar"/>
          <w:color w:val="000000"/>
          <w:sz w:val="23"/>
          <w:rtl/>
          <w:lang w:bidi="fa-IR"/>
        </w:rPr>
        <w:t>۴</w:t>
      </w:r>
      <w:r w:rsidRPr="00AD5CB2">
        <w:rPr>
          <w:rFonts w:ascii="iran" w:eastAsia="Times New Roman" w:hAnsi="iran" w:cs="B Zar"/>
          <w:color w:val="000000"/>
          <w:sz w:val="23"/>
          <w:rtl/>
        </w:rPr>
        <w:t xml:space="preserve">، ص </w:t>
      </w:r>
      <w:r w:rsidRPr="00AD5CB2">
        <w:rPr>
          <w:rFonts w:ascii="iran" w:eastAsia="Times New Roman" w:hAnsi="iran" w:cs="B Zar"/>
          <w:color w:val="000000"/>
          <w:sz w:val="23"/>
          <w:rtl/>
          <w:lang w:bidi="fa-IR"/>
        </w:rPr>
        <w:t>۸۴</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۲۸</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شیخ مفید، ارشاد، ص </w:t>
      </w:r>
      <w:r w:rsidRPr="00AD5CB2">
        <w:rPr>
          <w:rFonts w:ascii="iran" w:eastAsia="Times New Roman" w:hAnsi="iran" w:cs="B Zar"/>
          <w:color w:val="000000"/>
          <w:sz w:val="23"/>
          <w:rtl/>
          <w:lang w:bidi="fa-IR"/>
        </w:rPr>
        <w:t>۲۶۱</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۲۹</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شیخ مفید، ارشاد، ص </w:t>
      </w:r>
      <w:r w:rsidRPr="00AD5CB2">
        <w:rPr>
          <w:rFonts w:ascii="iran" w:eastAsia="Times New Roman" w:hAnsi="iran" w:cs="B Zar"/>
          <w:color w:val="000000"/>
          <w:sz w:val="23"/>
          <w:rtl/>
          <w:lang w:bidi="fa-IR"/>
        </w:rPr>
        <w:t>۲۶۱</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۳۰</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قاضی طباطبایی، تحقیق اربعین، ص </w:t>
      </w:r>
      <w:r w:rsidRPr="00AD5CB2">
        <w:rPr>
          <w:rFonts w:ascii="iran" w:eastAsia="Times New Roman" w:hAnsi="iran" w:cs="B Zar"/>
          <w:color w:val="000000"/>
          <w:sz w:val="23"/>
          <w:rtl/>
          <w:lang w:bidi="fa-IR"/>
        </w:rPr>
        <w:t>۴۲</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۳۱</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سید بن طاووس، اقبال، ص </w:t>
      </w:r>
      <w:r w:rsidRPr="00AD5CB2">
        <w:rPr>
          <w:rFonts w:ascii="iran" w:eastAsia="Times New Roman" w:hAnsi="iran" w:cs="B Zar"/>
          <w:color w:val="000000"/>
          <w:sz w:val="23"/>
          <w:rtl/>
          <w:lang w:bidi="fa-IR"/>
        </w:rPr>
        <w:t>۵۸۹</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۳۲</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ابن اثیر، الکامل، ج </w:t>
      </w:r>
      <w:r w:rsidRPr="00AD5CB2">
        <w:rPr>
          <w:rFonts w:ascii="iran" w:eastAsia="Times New Roman" w:hAnsi="iran" w:cs="B Zar"/>
          <w:color w:val="000000"/>
          <w:sz w:val="23"/>
          <w:rtl/>
          <w:lang w:bidi="fa-IR"/>
        </w:rPr>
        <w:t>۴</w:t>
      </w:r>
      <w:r w:rsidRPr="00AD5CB2">
        <w:rPr>
          <w:rFonts w:ascii="iran" w:eastAsia="Times New Roman" w:hAnsi="iran" w:cs="B Zar"/>
          <w:color w:val="000000"/>
          <w:sz w:val="23"/>
          <w:rtl/>
        </w:rPr>
        <w:t xml:space="preserve">، ص </w:t>
      </w:r>
      <w:r w:rsidRPr="00AD5CB2">
        <w:rPr>
          <w:rFonts w:ascii="iran" w:eastAsia="Times New Roman" w:hAnsi="iran" w:cs="B Zar"/>
          <w:color w:val="000000"/>
          <w:sz w:val="23"/>
          <w:rtl/>
          <w:lang w:bidi="fa-IR"/>
        </w:rPr>
        <w:t>۸۷</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۳۳</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شیخ مفید، ارشاد، </w:t>
      </w:r>
      <w:r w:rsidRPr="00AD5CB2">
        <w:rPr>
          <w:rFonts w:ascii="iran" w:eastAsia="Times New Roman" w:hAnsi="iran" w:cs="B Zar"/>
          <w:color w:val="000000"/>
          <w:sz w:val="23"/>
          <w:rtl/>
          <w:lang w:bidi="fa-IR"/>
        </w:rPr>
        <w:t>۱۳۰۸</w:t>
      </w:r>
      <w:r w:rsidRPr="00AD5CB2">
        <w:rPr>
          <w:rFonts w:ascii="iran" w:eastAsia="Times New Roman" w:hAnsi="iran" w:cs="B Zar"/>
          <w:color w:val="000000"/>
          <w:sz w:val="23"/>
          <w:rtl/>
        </w:rPr>
        <w:t xml:space="preserve">، صص </w:t>
      </w:r>
      <w:r w:rsidRPr="00AD5CB2">
        <w:rPr>
          <w:rFonts w:ascii="iran" w:eastAsia="Times New Roman" w:hAnsi="iran" w:cs="B Zar"/>
          <w:color w:val="000000"/>
          <w:sz w:val="23"/>
          <w:rtl/>
          <w:lang w:bidi="fa-IR"/>
        </w:rPr>
        <w:t>۲۶۱- ۲۶۳</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۳۴</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تاریخ طبری، ج </w:t>
      </w:r>
      <w:r w:rsidRPr="00AD5CB2">
        <w:rPr>
          <w:rFonts w:ascii="iran" w:eastAsia="Times New Roman" w:hAnsi="iran" w:cs="B Zar"/>
          <w:color w:val="000000"/>
          <w:sz w:val="23"/>
          <w:rtl/>
          <w:lang w:bidi="fa-IR"/>
        </w:rPr>
        <w:t>۴</w:t>
      </w:r>
      <w:r w:rsidRPr="00AD5CB2">
        <w:rPr>
          <w:rFonts w:ascii="iran" w:eastAsia="Times New Roman" w:hAnsi="iran" w:cs="B Zar"/>
          <w:color w:val="000000"/>
          <w:sz w:val="23"/>
          <w:rtl/>
        </w:rPr>
        <w:t xml:space="preserve">، ص </w:t>
      </w:r>
      <w:r w:rsidRPr="00AD5CB2">
        <w:rPr>
          <w:rFonts w:ascii="iran" w:eastAsia="Times New Roman" w:hAnsi="iran" w:cs="B Zar"/>
          <w:color w:val="000000"/>
          <w:sz w:val="23"/>
          <w:rtl/>
          <w:lang w:bidi="fa-IR"/>
        </w:rPr>
        <w:t>۲۹۳</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۳۵</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همان، ص </w:t>
      </w:r>
      <w:r w:rsidRPr="00AD5CB2">
        <w:rPr>
          <w:rFonts w:ascii="iran" w:eastAsia="Times New Roman" w:hAnsi="iran" w:cs="B Zar"/>
          <w:color w:val="000000"/>
          <w:sz w:val="23"/>
          <w:rtl/>
          <w:lang w:bidi="fa-IR"/>
        </w:rPr>
        <w:t>۳۵۳</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۳۶</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البدایه و النهایه ج </w:t>
      </w:r>
      <w:r w:rsidRPr="00AD5CB2">
        <w:rPr>
          <w:rFonts w:ascii="iran" w:eastAsia="Times New Roman" w:hAnsi="iran" w:cs="B Zar"/>
          <w:color w:val="000000"/>
          <w:sz w:val="23"/>
          <w:rtl/>
          <w:lang w:bidi="fa-IR"/>
        </w:rPr>
        <w:t>۸</w:t>
      </w:r>
      <w:r w:rsidRPr="00AD5CB2">
        <w:rPr>
          <w:rFonts w:ascii="iran" w:eastAsia="Times New Roman" w:hAnsi="iran" w:cs="B Zar"/>
          <w:color w:val="000000"/>
          <w:sz w:val="23"/>
          <w:rtl/>
        </w:rPr>
        <w:t xml:space="preserve">، ص </w:t>
      </w:r>
      <w:r w:rsidRPr="00AD5CB2">
        <w:rPr>
          <w:rFonts w:ascii="iran" w:eastAsia="Times New Roman" w:hAnsi="iran" w:cs="B Zar"/>
          <w:color w:val="000000"/>
          <w:sz w:val="23"/>
          <w:rtl/>
          <w:lang w:bidi="fa-IR"/>
        </w:rPr>
        <w:t>۹- ۱۹۸</w:t>
      </w:r>
      <w:r w:rsidRPr="00AD5CB2">
        <w:rPr>
          <w:rFonts w:ascii="iran" w:eastAsia="Times New Roman" w:hAnsi="iran" w:cs="B Zar"/>
          <w:color w:val="000000"/>
          <w:sz w:val="23"/>
          <w:rtl/>
        </w:rPr>
        <w:t xml:space="preserve">، به نقل از شهید قاضی طباطبایی، پیشین، ص </w:t>
      </w:r>
      <w:r w:rsidRPr="00AD5CB2">
        <w:rPr>
          <w:rFonts w:ascii="iran" w:eastAsia="Times New Roman" w:hAnsi="iran" w:cs="B Zar"/>
          <w:color w:val="000000"/>
          <w:sz w:val="23"/>
          <w:rtl/>
          <w:lang w:bidi="fa-IR"/>
        </w:rPr>
        <w:t>۳۷۰</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۳۷</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همان، ص </w:t>
      </w:r>
      <w:r w:rsidRPr="00AD5CB2">
        <w:rPr>
          <w:rFonts w:ascii="iran" w:eastAsia="Times New Roman" w:hAnsi="iran" w:cs="B Zar"/>
          <w:color w:val="000000"/>
          <w:sz w:val="23"/>
          <w:rtl/>
          <w:lang w:bidi="fa-IR"/>
        </w:rPr>
        <w:t>۳۳</w:t>
      </w:r>
      <w:r w:rsidRPr="00AD5CB2">
        <w:rPr>
          <w:rFonts w:ascii="iran" w:eastAsia="Times New Roman" w:hAnsi="iran" w:cs="B Zar"/>
          <w:color w:val="000000"/>
          <w:sz w:val="23"/>
          <w:rtl/>
        </w:rPr>
        <w:t xml:space="preserve"> و </w:t>
      </w:r>
      <w:r w:rsidRPr="00AD5CB2">
        <w:rPr>
          <w:rFonts w:ascii="iran" w:eastAsia="Times New Roman" w:hAnsi="iran" w:cs="B Zar"/>
          <w:color w:val="000000"/>
          <w:sz w:val="23"/>
          <w:rtl/>
          <w:lang w:bidi="fa-IR"/>
        </w:rPr>
        <w:t>۳۴</w:t>
      </w:r>
      <w:r w:rsidRPr="00AD5CB2">
        <w:rPr>
          <w:rFonts w:ascii="iran" w:eastAsia="Times New Roman" w:hAnsi="iran" w:cs="B Zar"/>
          <w:color w:val="000000"/>
          <w:sz w:val="23"/>
          <w:rtl/>
        </w:rPr>
        <w:t xml:space="preserve"> چ دوم به نقل از سید محسن امین عاملی دمشقی</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۳۸</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رجال کشی، ص </w:t>
      </w:r>
      <w:r w:rsidRPr="00AD5CB2">
        <w:rPr>
          <w:rFonts w:ascii="iran" w:eastAsia="Times New Roman" w:hAnsi="iran" w:cs="B Zar"/>
          <w:color w:val="000000"/>
          <w:sz w:val="23"/>
          <w:rtl/>
          <w:lang w:bidi="fa-IR"/>
        </w:rPr>
        <w:t>۷۵</w:t>
      </w:r>
      <w:r w:rsidRPr="00AD5CB2">
        <w:rPr>
          <w:rFonts w:ascii="iran" w:eastAsia="Times New Roman" w:hAnsi="iran" w:cs="B Zar"/>
          <w:color w:val="000000"/>
          <w:sz w:val="23"/>
          <w:rtl/>
        </w:rPr>
        <w:t xml:space="preserve">، تنقیح المقال، ج </w:t>
      </w:r>
      <w:r w:rsidRPr="00AD5CB2">
        <w:rPr>
          <w:rFonts w:ascii="iran" w:eastAsia="Times New Roman" w:hAnsi="iran" w:cs="B Zar"/>
          <w:color w:val="000000"/>
          <w:sz w:val="23"/>
          <w:rtl/>
          <w:lang w:bidi="fa-IR"/>
        </w:rPr>
        <w:t>۳</w:t>
      </w:r>
      <w:r w:rsidRPr="00AD5CB2">
        <w:rPr>
          <w:rFonts w:ascii="iran" w:eastAsia="Times New Roman" w:hAnsi="iran" w:cs="B Zar"/>
          <w:color w:val="000000"/>
          <w:sz w:val="23"/>
          <w:rtl/>
        </w:rPr>
        <w:t xml:space="preserve">، نفس المهموم، ص </w:t>
      </w:r>
      <w:r w:rsidRPr="00AD5CB2">
        <w:rPr>
          <w:rFonts w:ascii="iran" w:eastAsia="Times New Roman" w:hAnsi="iran" w:cs="B Zar"/>
          <w:color w:val="000000"/>
          <w:sz w:val="23"/>
          <w:rtl/>
          <w:lang w:bidi="fa-IR"/>
        </w:rPr>
        <w:t>۱۲۹</w:t>
      </w:r>
      <w:r w:rsidRPr="00AD5CB2">
        <w:rPr>
          <w:rFonts w:ascii="iran" w:eastAsia="Times New Roman" w:hAnsi="iran" w:cs="B Zar"/>
          <w:color w:val="000000"/>
          <w:sz w:val="23"/>
          <w:rtl/>
        </w:rPr>
        <w:t xml:space="preserve">، تحقیق اربعین، ص </w:t>
      </w:r>
      <w:r w:rsidRPr="00AD5CB2">
        <w:rPr>
          <w:rFonts w:ascii="iran" w:eastAsia="Times New Roman" w:hAnsi="iran" w:cs="B Zar"/>
          <w:color w:val="000000"/>
          <w:sz w:val="23"/>
          <w:rtl/>
          <w:lang w:bidi="fa-IR"/>
        </w:rPr>
        <w:t>۳۴</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lastRenderedPageBreak/>
        <w:t>۳۹</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فاضل قزوینی، تظلم الزهرا، ص </w:t>
      </w:r>
      <w:r w:rsidRPr="00AD5CB2">
        <w:rPr>
          <w:rFonts w:ascii="iran" w:eastAsia="Times New Roman" w:hAnsi="iran" w:cs="B Zar"/>
          <w:color w:val="000000"/>
          <w:sz w:val="23"/>
          <w:rtl/>
          <w:lang w:bidi="fa-IR"/>
        </w:rPr>
        <w:t>۱۷۲</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۴۰</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نفس المهموم، محدث قمی، ص </w:t>
      </w:r>
      <w:r w:rsidRPr="00AD5CB2">
        <w:rPr>
          <w:rFonts w:ascii="iran" w:eastAsia="Times New Roman" w:hAnsi="iran" w:cs="B Zar"/>
          <w:color w:val="000000"/>
          <w:sz w:val="23"/>
          <w:rtl/>
          <w:lang w:bidi="fa-IR"/>
        </w:rPr>
        <w:t>۴۶۳</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۴۱</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دکتر سید رضا پاک نژاد، اولین دانشگاه و آخرین پیامبر، ج </w:t>
      </w:r>
      <w:r w:rsidRPr="00AD5CB2">
        <w:rPr>
          <w:rFonts w:ascii="iran" w:eastAsia="Times New Roman" w:hAnsi="iran" w:cs="B Zar"/>
          <w:color w:val="000000"/>
          <w:sz w:val="23"/>
          <w:rtl/>
          <w:lang w:bidi="fa-IR"/>
        </w:rPr>
        <w:t>۶</w:t>
      </w:r>
      <w:r w:rsidRPr="00AD5CB2">
        <w:rPr>
          <w:rFonts w:ascii="iran" w:eastAsia="Times New Roman" w:hAnsi="iran" w:cs="B Zar"/>
          <w:color w:val="000000"/>
          <w:sz w:val="23"/>
          <w:rtl/>
        </w:rPr>
        <w:t xml:space="preserve">، ص </w:t>
      </w:r>
      <w:r w:rsidRPr="00AD5CB2">
        <w:rPr>
          <w:rFonts w:ascii="iran" w:eastAsia="Times New Roman" w:hAnsi="iran" w:cs="B Zar"/>
          <w:color w:val="000000"/>
          <w:sz w:val="23"/>
          <w:rtl/>
          <w:lang w:bidi="fa-IR"/>
        </w:rPr>
        <w:t>۳۳</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۴۲</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تاریخ طبری، ج </w:t>
      </w:r>
      <w:r w:rsidRPr="00AD5CB2">
        <w:rPr>
          <w:rFonts w:ascii="iran" w:eastAsia="Times New Roman" w:hAnsi="iran" w:cs="B Zar"/>
          <w:color w:val="000000"/>
          <w:sz w:val="23"/>
          <w:rtl/>
          <w:lang w:bidi="fa-IR"/>
        </w:rPr>
        <w:t>۴ (</w:t>
      </w:r>
      <w:r w:rsidRPr="00AD5CB2">
        <w:rPr>
          <w:rFonts w:ascii="iran" w:eastAsia="Times New Roman" w:hAnsi="iran" w:cs="B Zar"/>
          <w:color w:val="000000"/>
          <w:sz w:val="23"/>
          <w:rtl/>
        </w:rPr>
        <w:t xml:space="preserve">ده جلدی)، ص </w:t>
      </w:r>
      <w:r w:rsidRPr="00AD5CB2">
        <w:rPr>
          <w:rFonts w:ascii="iran" w:eastAsia="Times New Roman" w:hAnsi="iran" w:cs="B Zar"/>
          <w:color w:val="000000"/>
          <w:sz w:val="23"/>
          <w:rtl/>
          <w:lang w:bidi="fa-IR"/>
        </w:rPr>
        <w:t>۱۲۷</w:t>
      </w:r>
      <w:r w:rsidRPr="00AD5CB2">
        <w:rPr>
          <w:rFonts w:ascii="iran" w:eastAsia="Times New Roman" w:hAnsi="iran" w:cs="B Zar"/>
          <w:color w:val="000000"/>
          <w:sz w:val="23"/>
          <w:rtl/>
        </w:rPr>
        <w:t xml:space="preserve">، استقامت، مصر و ج </w:t>
      </w:r>
      <w:r w:rsidRPr="00AD5CB2">
        <w:rPr>
          <w:rFonts w:ascii="iran" w:eastAsia="Times New Roman" w:hAnsi="iran" w:cs="B Zar"/>
          <w:color w:val="000000"/>
          <w:sz w:val="23"/>
          <w:rtl/>
          <w:lang w:bidi="fa-IR"/>
        </w:rPr>
        <w:t>۶</w:t>
      </w:r>
      <w:r w:rsidRPr="00AD5CB2">
        <w:rPr>
          <w:rFonts w:ascii="iran" w:eastAsia="Times New Roman" w:hAnsi="iran" w:cs="B Zar"/>
          <w:color w:val="000000"/>
          <w:sz w:val="23"/>
          <w:rtl/>
        </w:rPr>
        <w:t xml:space="preserve">، ص </w:t>
      </w:r>
      <w:r w:rsidRPr="00AD5CB2">
        <w:rPr>
          <w:rFonts w:ascii="iran" w:eastAsia="Times New Roman" w:hAnsi="iran" w:cs="B Zar"/>
          <w:color w:val="000000"/>
          <w:sz w:val="23"/>
          <w:rtl/>
          <w:lang w:bidi="fa-IR"/>
        </w:rPr>
        <w:t>۹۶</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۴۳</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مقتل الحسین، پاورقی ص </w:t>
      </w:r>
      <w:r w:rsidRPr="00AD5CB2">
        <w:rPr>
          <w:rFonts w:ascii="iran" w:eastAsia="Times New Roman" w:hAnsi="iran" w:cs="B Zar"/>
          <w:color w:val="000000"/>
          <w:sz w:val="23"/>
          <w:rtl/>
          <w:lang w:bidi="fa-IR"/>
        </w:rPr>
        <w:t>۳۴۴</w:t>
      </w:r>
      <w:r w:rsidRPr="00AD5CB2">
        <w:rPr>
          <w:rFonts w:ascii="iran" w:eastAsia="Times New Roman" w:hAnsi="iran" w:cs="B Zar"/>
          <w:color w:val="000000"/>
          <w:sz w:val="23"/>
        </w:rPr>
        <w:t>.</w:t>
      </w:r>
      <w:r w:rsidRPr="00AD5CB2">
        <w:rPr>
          <w:rFonts w:ascii="iran" w:eastAsia="Times New Roman" w:hAnsi="iran" w:cs="B Zar"/>
          <w:color w:val="000000"/>
          <w:sz w:val="23"/>
        </w:rPr>
        <w:br/>
      </w:r>
      <w:r w:rsidRPr="00AD5CB2">
        <w:rPr>
          <w:rFonts w:ascii="iran" w:eastAsia="Times New Roman" w:hAnsi="iran" w:cs="B Zar"/>
          <w:color w:val="000000"/>
          <w:sz w:val="23"/>
          <w:rtl/>
          <w:lang w:bidi="fa-IR"/>
        </w:rPr>
        <w:t>۴۴</w:t>
      </w:r>
      <w:r w:rsidRPr="00AD5CB2">
        <w:rPr>
          <w:rFonts w:ascii="iran" w:eastAsia="Times New Roman" w:hAnsi="iran" w:cs="B Zar"/>
          <w:color w:val="000000"/>
          <w:sz w:val="23"/>
        </w:rPr>
        <w:t xml:space="preserve">) </w:t>
      </w:r>
      <w:r w:rsidRPr="00AD5CB2">
        <w:rPr>
          <w:rFonts w:ascii="iran" w:eastAsia="Times New Roman" w:hAnsi="iran" w:cs="B Zar"/>
          <w:color w:val="000000"/>
          <w:sz w:val="23"/>
          <w:rtl/>
        </w:rPr>
        <w:t xml:space="preserve">فاضل قزوینی، تظلم الزهرا، ص </w:t>
      </w:r>
      <w:r w:rsidRPr="00AD5CB2">
        <w:rPr>
          <w:rFonts w:ascii="iran" w:eastAsia="Times New Roman" w:hAnsi="iran" w:cs="B Zar"/>
          <w:color w:val="000000"/>
          <w:sz w:val="23"/>
          <w:rtl/>
          <w:lang w:bidi="fa-IR"/>
        </w:rPr>
        <w:t>۱۷۲</w:t>
      </w:r>
      <w:r w:rsidRPr="00AD5CB2">
        <w:rPr>
          <w:rFonts w:ascii="iran" w:eastAsia="Times New Roman" w:hAnsi="iran" w:cs="B Zar"/>
          <w:color w:val="000000"/>
          <w:sz w:val="23"/>
        </w:rPr>
        <w:t>.</w:t>
      </w:r>
    </w:p>
    <w:p w:rsidR="001A69E1" w:rsidRPr="00AD5CB2" w:rsidRDefault="001A69E1" w:rsidP="00AD5CB2">
      <w:pPr>
        <w:jc w:val="right"/>
        <w:rPr>
          <w:rFonts w:cs="B Zar"/>
          <w:sz w:val="24"/>
          <w:szCs w:val="24"/>
        </w:rPr>
      </w:pPr>
    </w:p>
    <w:sectPr w:rsidR="001A69E1" w:rsidRPr="00AD5CB2"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B2"/>
    <w:rsid w:val="001A69E1"/>
    <w:rsid w:val="00AD5CB2"/>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79B4"/>
  <w15:chartTrackingRefBased/>
  <w15:docId w15:val="{628B23A4-0D5C-4867-B04B-03B45520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5C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CB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D5CB2"/>
    <w:rPr>
      <w:color w:val="0000FF"/>
      <w:u w:val="single"/>
    </w:rPr>
  </w:style>
  <w:style w:type="paragraph" w:styleId="NormalWeb">
    <w:name w:val="Normal (Web)"/>
    <w:basedOn w:val="Normal"/>
    <w:uiPriority w:val="99"/>
    <w:semiHidden/>
    <w:unhideWhenUsed/>
    <w:rsid w:val="00AD5C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5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22448">
      <w:bodyDiv w:val="1"/>
      <w:marLeft w:val="0"/>
      <w:marRight w:val="0"/>
      <w:marTop w:val="0"/>
      <w:marBottom w:val="0"/>
      <w:divBdr>
        <w:top w:val="none" w:sz="0" w:space="0" w:color="auto"/>
        <w:left w:val="none" w:sz="0" w:space="0" w:color="auto"/>
        <w:bottom w:val="none" w:sz="0" w:space="0" w:color="auto"/>
        <w:right w:val="none" w:sz="0" w:space="0" w:color="auto"/>
      </w:divBdr>
      <w:divsChild>
        <w:div w:id="1330596256">
          <w:marLeft w:val="0"/>
          <w:marRight w:val="150"/>
          <w:marTop w:val="0"/>
          <w:marBottom w:val="0"/>
          <w:divBdr>
            <w:top w:val="none" w:sz="0" w:space="0" w:color="auto"/>
            <w:left w:val="none" w:sz="0" w:space="0" w:color="auto"/>
            <w:bottom w:val="none" w:sz="0" w:space="0" w:color="auto"/>
            <w:right w:val="none" w:sz="0" w:space="0" w:color="auto"/>
          </w:divBdr>
          <w:divsChild>
            <w:div w:id="2137017585">
              <w:marLeft w:val="0"/>
              <w:marRight w:val="0"/>
              <w:marTop w:val="0"/>
              <w:marBottom w:val="0"/>
              <w:divBdr>
                <w:top w:val="none" w:sz="0" w:space="0" w:color="auto"/>
                <w:left w:val="none" w:sz="0" w:space="0" w:color="auto"/>
                <w:bottom w:val="none" w:sz="0" w:space="0" w:color="auto"/>
                <w:right w:val="none" w:sz="0" w:space="0" w:color="auto"/>
              </w:divBdr>
              <w:divsChild>
                <w:div w:id="18653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9882">
          <w:marLeft w:val="0"/>
          <w:marRight w:val="0"/>
          <w:marTop w:val="0"/>
          <w:marBottom w:val="0"/>
          <w:divBdr>
            <w:top w:val="none" w:sz="0" w:space="0" w:color="auto"/>
            <w:left w:val="none" w:sz="0" w:space="0" w:color="auto"/>
            <w:bottom w:val="none" w:sz="0" w:space="0" w:color="auto"/>
            <w:right w:val="none" w:sz="0" w:space="0" w:color="auto"/>
          </w:divBdr>
          <w:divsChild>
            <w:div w:id="1999066144">
              <w:marLeft w:val="0"/>
              <w:marRight w:val="0"/>
              <w:marTop w:val="0"/>
              <w:marBottom w:val="0"/>
              <w:divBdr>
                <w:top w:val="none" w:sz="0" w:space="0" w:color="auto"/>
                <w:left w:val="none" w:sz="0" w:space="0" w:color="auto"/>
                <w:bottom w:val="none" w:sz="0" w:space="0" w:color="auto"/>
                <w:right w:val="none" w:sz="0" w:space="0" w:color="auto"/>
              </w:divBdr>
              <w:divsChild>
                <w:div w:id="5533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8651">
          <w:marLeft w:val="0"/>
          <w:marRight w:val="0"/>
          <w:marTop w:val="0"/>
          <w:marBottom w:val="0"/>
          <w:divBdr>
            <w:top w:val="none" w:sz="0" w:space="0" w:color="auto"/>
            <w:left w:val="none" w:sz="0" w:space="0" w:color="auto"/>
            <w:bottom w:val="none" w:sz="0" w:space="0" w:color="auto"/>
            <w:right w:val="none" w:sz="0" w:space="0" w:color="auto"/>
          </w:divBdr>
          <w:divsChild>
            <w:div w:id="942762428">
              <w:marLeft w:val="0"/>
              <w:marRight w:val="0"/>
              <w:marTop w:val="0"/>
              <w:marBottom w:val="0"/>
              <w:divBdr>
                <w:top w:val="none" w:sz="0" w:space="0" w:color="auto"/>
                <w:left w:val="none" w:sz="0" w:space="0" w:color="auto"/>
                <w:bottom w:val="none" w:sz="0" w:space="0" w:color="auto"/>
                <w:right w:val="none" w:sz="0" w:space="0" w:color="auto"/>
              </w:divBdr>
              <w:divsChild>
                <w:div w:id="14135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3279">
          <w:marLeft w:val="0"/>
          <w:marRight w:val="0"/>
          <w:marTop w:val="300"/>
          <w:marBottom w:val="300"/>
          <w:divBdr>
            <w:top w:val="none" w:sz="0" w:space="0" w:color="auto"/>
            <w:left w:val="none" w:sz="0" w:space="0" w:color="auto"/>
            <w:bottom w:val="none" w:sz="0" w:space="0" w:color="auto"/>
            <w:right w:val="none" w:sz="0" w:space="0" w:color="auto"/>
          </w:divBdr>
          <w:divsChild>
            <w:div w:id="104544670">
              <w:marLeft w:val="0"/>
              <w:marRight w:val="0"/>
              <w:marTop w:val="0"/>
              <w:marBottom w:val="0"/>
              <w:divBdr>
                <w:top w:val="none" w:sz="0" w:space="0" w:color="auto"/>
                <w:left w:val="none" w:sz="0" w:space="0" w:color="auto"/>
                <w:bottom w:val="none" w:sz="0" w:space="0" w:color="auto"/>
                <w:right w:val="none" w:sz="0" w:space="0" w:color="auto"/>
              </w:divBdr>
              <w:divsChild>
                <w:div w:id="1591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964">
          <w:marLeft w:val="0"/>
          <w:marRight w:val="0"/>
          <w:marTop w:val="0"/>
          <w:marBottom w:val="0"/>
          <w:divBdr>
            <w:top w:val="none" w:sz="0" w:space="0" w:color="auto"/>
            <w:left w:val="none" w:sz="0" w:space="0" w:color="auto"/>
            <w:bottom w:val="none" w:sz="0" w:space="0" w:color="auto"/>
            <w:right w:val="none" w:sz="0" w:space="0" w:color="auto"/>
          </w:divBdr>
          <w:divsChild>
            <w:div w:id="1752114482">
              <w:marLeft w:val="0"/>
              <w:marRight w:val="0"/>
              <w:marTop w:val="0"/>
              <w:marBottom w:val="0"/>
              <w:divBdr>
                <w:top w:val="none" w:sz="0" w:space="0" w:color="auto"/>
                <w:left w:val="none" w:sz="0" w:space="0" w:color="auto"/>
                <w:bottom w:val="none" w:sz="0" w:space="0" w:color="auto"/>
                <w:right w:val="none" w:sz="0" w:space="0" w:color="auto"/>
              </w:divBdr>
              <w:divsChild>
                <w:div w:id="664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1742</Words>
  <Characters>9934</Characters>
  <Application>Microsoft Office Word</Application>
  <DocSecurity>0</DocSecurity>
  <Lines>82</Lines>
  <Paragraphs>23</Paragraphs>
  <ScaleCrop>false</ScaleCrop>
  <Company>Microsoft</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2018-10-28T13:23:00Z</dcterms:created>
  <dcterms:modified xsi:type="dcterms:W3CDTF">2018-10-28T13:24:00Z</dcterms:modified>
</cp:coreProperties>
</file>