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p w:rsidR="00896870" w:rsidRPr="00896870" w:rsidRDefault="00896870" w:rsidP="00896870">
      <w:pPr>
        <w:bidi/>
        <w:spacing w:after="0" w:line="384" w:lineRule="atLeast"/>
        <w:outlineLvl w:val="1"/>
        <w:rPr>
          <w:rFonts w:ascii="Times New Roman" w:eastAsia="Times New Roman" w:hAnsi="Times New Roman" w:cs="B Zar"/>
          <w:b/>
          <w:bCs/>
          <w:sz w:val="32"/>
          <w:szCs w:val="32"/>
        </w:rPr>
      </w:pPr>
      <w:r w:rsidRPr="00896870">
        <w:rPr>
          <w:rFonts w:ascii="Times New Roman" w:eastAsia="Times New Roman" w:hAnsi="Times New Roman" w:cs="B Zar"/>
          <w:b/>
          <w:bCs/>
          <w:sz w:val="32"/>
          <w:szCs w:val="32"/>
        </w:rPr>
        <w:fldChar w:fldCharType="begin"/>
      </w:r>
      <w:r w:rsidRPr="00896870">
        <w:rPr>
          <w:rFonts w:ascii="Times New Roman" w:eastAsia="Times New Roman" w:hAnsi="Times New Roman" w:cs="B Zar"/>
          <w:b/>
          <w:bCs/>
          <w:sz w:val="32"/>
          <w:szCs w:val="32"/>
        </w:rPr>
        <w:instrText xml:space="preserve"> HYPERLINK "http://www.abdulazim.com/fa/%D8%B5%D9%81%D8%AD%D9%87/%DA%A9%D9%86%DA%A9%D8%A7%D8%B4%DB%8C-%D8%AF%D8%B1-%D8%B9%D9%84%D8%AA-%D8%AF%D8%B1%DA%AF%D8%B0%D8%B4%D8%AA-%D9%86%D8%A7%DA%AF%D9%87%D8%A7%D9%86%DB%8C-%D8%AD%D8%B6%D8%B1%D8%AA-%D9%85%D8%B9%D8%B5%D9%88%D9%85%D9%87" </w:instrText>
      </w:r>
      <w:r w:rsidRPr="00896870">
        <w:rPr>
          <w:rFonts w:ascii="Times New Roman" w:eastAsia="Times New Roman" w:hAnsi="Times New Roman" w:cs="B Zar"/>
          <w:b/>
          <w:bCs/>
          <w:sz w:val="32"/>
          <w:szCs w:val="32"/>
        </w:rPr>
        <w:fldChar w:fldCharType="separate"/>
      </w:r>
      <w:r w:rsidRPr="00896870">
        <w:rPr>
          <w:rFonts w:ascii="Times New Roman" w:eastAsia="Times New Roman" w:hAnsi="Times New Roman" w:cs="B Zar"/>
          <w:b/>
          <w:bCs/>
          <w:color w:val="0F8A75"/>
          <w:sz w:val="32"/>
          <w:szCs w:val="32"/>
          <w:rtl/>
        </w:rPr>
        <w:t>کنکاشی در علت درگذشت ناگهانی حضرت معصومه</w:t>
      </w:r>
      <w:r w:rsidRPr="00896870">
        <w:rPr>
          <w:rFonts w:ascii="Times New Roman" w:eastAsia="Times New Roman" w:hAnsi="Times New Roman" w:cs="B Zar"/>
          <w:b/>
          <w:bCs/>
          <w:sz w:val="32"/>
          <w:szCs w:val="32"/>
        </w:rPr>
        <w:fldChar w:fldCharType="end"/>
      </w:r>
    </w:p>
    <w:p w:rsidR="00896870" w:rsidRDefault="00896870" w:rsidP="00896870">
      <w:pPr>
        <w:bidi/>
        <w:spacing w:after="222" w:line="240" w:lineRule="auto"/>
        <w:rPr>
          <w:rFonts w:ascii="Tahoma" w:eastAsia="Times New Roman" w:hAnsi="Tahoma" w:cs="Tahoma"/>
          <w:b/>
          <w:bCs/>
          <w:color w:val="000080"/>
          <w:sz w:val="21"/>
          <w:szCs w:val="21"/>
        </w:rPr>
      </w:pPr>
    </w:p>
    <w:p w:rsidR="00896870" w:rsidRPr="00896870" w:rsidRDefault="00896870" w:rsidP="00896870">
      <w:pPr>
        <w:bidi/>
        <w:spacing w:after="222" w:line="240" w:lineRule="auto"/>
        <w:rPr>
          <w:rFonts w:ascii="Tahoma" w:eastAsia="Times New Roman" w:hAnsi="Tahoma" w:cs="Tahoma"/>
          <w:color w:val="000000"/>
          <w:sz w:val="20"/>
          <w:szCs w:val="20"/>
        </w:rPr>
      </w:pPr>
      <w:r w:rsidRPr="00896870">
        <w:rPr>
          <w:rFonts w:ascii="Tahoma" w:eastAsia="Times New Roman" w:hAnsi="Tahoma" w:cs="Tahoma"/>
          <w:b/>
          <w:bCs/>
          <w:color w:val="000080"/>
          <w:sz w:val="21"/>
          <w:szCs w:val="21"/>
          <w:rtl/>
        </w:rPr>
        <w:t>چه چیزی موجب بیماری آن حضرت شد؟</w:t>
      </w:r>
      <w:r w:rsidRPr="00896870">
        <w:rPr>
          <w:rFonts w:ascii="Tahoma" w:eastAsia="Times New Roman" w:hAnsi="Tahoma" w:cs="Tahoma"/>
          <w:color w:val="000080"/>
          <w:sz w:val="21"/>
          <w:szCs w:val="21"/>
        </w:rPr>
        <w:br/>
      </w:r>
      <w:r w:rsidRPr="00896870">
        <w:rPr>
          <w:rFonts w:ascii="Tahoma" w:eastAsia="Times New Roman" w:hAnsi="Tahoma" w:cs="Tahoma"/>
          <w:color w:val="000080"/>
          <w:sz w:val="21"/>
          <w:szCs w:val="21"/>
          <w:rtl/>
        </w:rPr>
        <w:t>بعضی علت بیماری آن حضرت را چنین نوشته‌اند: مردم ساوه در آن عصر از دشمنان سرسخت خاندان نبوت بودند، از این رو وقتی که موکب حضرت معصومه علیهاالسلام و همراهانش به ساوه رسید، به آن حمله کردند و جنگ سختی درگرفت، برادران و برادرزادگان حضرت معصومه علیهاالسلام در این جنگ به شهادت رسیدند، حضرت معصومه همچون عمه‌اش زینب علیه‌السلام وقتی که بدن‌های پاره پاره آنها را که 23 تن بودند دید، به شدت غمگین گشته و بر اثر آن بیمار شد و سپس روانه قم شد و در قم بیماری او ادامه یافت و پس از 16 یا 17 روز رحلت کرد</w:t>
      </w:r>
      <w:r w:rsidRPr="00896870">
        <w:rPr>
          <w:rFonts w:ascii="Tahoma" w:eastAsia="Times New Roman" w:hAnsi="Tahoma" w:cs="Tahoma"/>
          <w:color w:val="000080"/>
          <w:sz w:val="21"/>
          <w:szCs w:val="21"/>
        </w:rPr>
        <w:t>.</w:t>
      </w:r>
      <w:r w:rsidRPr="00896870">
        <w:rPr>
          <w:rFonts w:ascii="Tahoma" w:eastAsia="Times New Roman" w:hAnsi="Tahoma" w:cs="Tahoma"/>
          <w:color w:val="000080"/>
          <w:sz w:val="21"/>
          <w:szCs w:val="21"/>
        </w:rPr>
        <w:br/>
      </w:r>
      <w:r w:rsidRPr="00896870">
        <w:rPr>
          <w:rFonts w:ascii="Tahoma" w:eastAsia="Times New Roman" w:hAnsi="Tahoma" w:cs="Tahoma"/>
          <w:color w:val="000080"/>
          <w:sz w:val="21"/>
          <w:szCs w:val="21"/>
          <w:rtl/>
        </w:rPr>
        <w:t>و در روایت دیگر آمده: هارون بن موسی بن جعفر علیه‌السلام همراه 23 نفر از بستگانش که یکی از آنها خواهرش حضرت معصومه علیه‌السلام بود، در یک کاروانی وارد ساوه شدند، دشمنان اهل بیت علیه‌السلام به هارون که در حال غذا خوردنه بود، حمله کردند و او را به شهادت رساندند و افراد دیگر کاروان را مجروح و پراکنده ساختند</w:t>
      </w:r>
      <w:r w:rsidRPr="00896870">
        <w:rPr>
          <w:rFonts w:ascii="Tahoma" w:eastAsia="Times New Roman" w:hAnsi="Tahoma" w:cs="Tahoma"/>
          <w:color w:val="000080"/>
          <w:sz w:val="21"/>
          <w:szCs w:val="21"/>
        </w:rPr>
        <w:t>.</w:t>
      </w:r>
      <w:r w:rsidRPr="00896870">
        <w:rPr>
          <w:rFonts w:ascii="Tahoma" w:eastAsia="Times New Roman" w:hAnsi="Tahoma" w:cs="Tahoma"/>
          <w:color w:val="000080"/>
          <w:sz w:val="21"/>
          <w:szCs w:val="21"/>
        </w:rPr>
        <w:br/>
      </w:r>
      <w:r w:rsidRPr="00896870">
        <w:rPr>
          <w:rFonts w:ascii="Tahoma" w:eastAsia="Times New Roman" w:hAnsi="Tahoma" w:cs="Tahoma"/>
          <w:color w:val="000080"/>
          <w:sz w:val="21"/>
          <w:szCs w:val="21"/>
          <w:rtl/>
        </w:rPr>
        <w:t>نقل شده: در غذای حضرت معصومه علیه‌السلام زهر ریختند و آن بانوی گرامی، مسموم گشته و بستری شد و طولی نکشید که در قم به شهادت رسید و این روایت یا زخمی شدن حضرت معصومه علیهاالسلام از نظر نویسنده صحیح‌تر است. مطابق نقل بعضی، مسموم کردن آن حضرت توسط زنی در ساوه انجام شد</w:t>
      </w:r>
      <w:r w:rsidRPr="00896870">
        <w:rPr>
          <w:rFonts w:ascii="Tahoma" w:eastAsia="Times New Roman" w:hAnsi="Tahoma" w:cs="Tahoma"/>
          <w:color w:val="000080"/>
          <w:sz w:val="21"/>
          <w:szCs w:val="21"/>
        </w:rPr>
        <w:t>.</w:t>
      </w:r>
    </w:p>
    <w:p w:rsidR="00896870" w:rsidRPr="00896870" w:rsidRDefault="00896870" w:rsidP="00896870">
      <w:pPr>
        <w:bidi/>
        <w:spacing w:after="222" w:line="240" w:lineRule="auto"/>
        <w:rPr>
          <w:rFonts w:ascii="Tahoma" w:eastAsia="Times New Roman" w:hAnsi="Tahoma" w:cs="Tahoma"/>
          <w:color w:val="000000"/>
          <w:sz w:val="20"/>
          <w:szCs w:val="20"/>
        </w:rPr>
      </w:pPr>
      <w:r w:rsidRPr="00896870">
        <w:rPr>
          <w:rFonts w:ascii="Tahoma" w:eastAsia="Times New Roman" w:hAnsi="Tahoma" w:cs="Tahoma"/>
          <w:b/>
          <w:bCs/>
          <w:color w:val="000080"/>
          <w:sz w:val="21"/>
          <w:szCs w:val="21"/>
          <w:rtl/>
        </w:rPr>
        <w:t>زمین حرم مال چه کسی بوده و چه کسی ایشان را دفن کرد؟</w:t>
      </w:r>
      <w:r w:rsidRPr="00896870">
        <w:rPr>
          <w:rFonts w:ascii="Tahoma" w:eastAsia="Times New Roman" w:hAnsi="Tahoma" w:cs="Tahoma"/>
          <w:color w:val="000080"/>
          <w:sz w:val="21"/>
          <w:szCs w:val="21"/>
        </w:rPr>
        <w:br/>
      </w:r>
      <w:r w:rsidRPr="00896870">
        <w:rPr>
          <w:rFonts w:ascii="Tahoma" w:eastAsia="Times New Roman" w:hAnsi="Tahoma" w:cs="Tahoma"/>
          <w:color w:val="000080"/>
          <w:sz w:val="21"/>
          <w:szCs w:val="21"/>
          <w:rtl/>
        </w:rPr>
        <w:t>زمینی که آستانه حضرت معصومه علیهاالسلام در آن واقع است، بابلان نام داشته و این زمین پیش از آنکه مرقد مطهر آن حضرت شود، بنایی نداشته است، فقط ملکی از ملک‌های موسی بن خزرج بوده است، این زمین را موسی بن خزرج که هم مهمان‌دار حضرت معصومه علیهاالسلام بود و هم در عصر خویش رئیس و محترم بود، برای دفن آن حضرت معین کرد</w:t>
      </w:r>
      <w:r w:rsidRPr="00896870">
        <w:rPr>
          <w:rFonts w:ascii="Tahoma" w:eastAsia="Times New Roman" w:hAnsi="Tahoma" w:cs="Tahoma"/>
          <w:color w:val="000080"/>
          <w:sz w:val="21"/>
          <w:szCs w:val="21"/>
        </w:rPr>
        <w:t>.</w:t>
      </w:r>
      <w:r w:rsidRPr="00896870">
        <w:rPr>
          <w:rFonts w:ascii="Tahoma" w:eastAsia="Times New Roman" w:hAnsi="Tahoma" w:cs="Tahoma"/>
          <w:color w:val="000080"/>
          <w:sz w:val="21"/>
          <w:szCs w:val="21"/>
        </w:rPr>
        <w:br/>
      </w:r>
      <w:r w:rsidRPr="00896870">
        <w:rPr>
          <w:rFonts w:ascii="Tahoma" w:eastAsia="Times New Roman" w:hAnsi="Tahoma" w:cs="Tahoma"/>
          <w:color w:val="000080"/>
          <w:sz w:val="21"/>
          <w:szCs w:val="21"/>
          <w:rtl/>
        </w:rPr>
        <w:t>مردم ساوه در آن عصر از دشمنان سرسخت خاندان نبوت بودند، از این رو وقتی که موکب حضرت معصومه علیهاالسلام و همراهانش به ساوه رسید، به آن حمله کردند و جنگ سختی درگرفت، برادران و برادرزادگان حضرت معصومه علیهاالسلام در این جنگ به شهادت رسیدند</w:t>
      </w:r>
      <w:r w:rsidRPr="00896870">
        <w:rPr>
          <w:rFonts w:ascii="Tahoma" w:eastAsia="Times New Roman" w:hAnsi="Tahoma" w:cs="Tahoma"/>
          <w:color w:val="000080"/>
          <w:sz w:val="21"/>
          <w:szCs w:val="21"/>
        </w:rPr>
        <w:t>.</w:t>
      </w:r>
      <w:r w:rsidRPr="00896870">
        <w:rPr>
          <w:rFonts w:ascii="Tahoma" w:eastAsia="Times New Roman" w:hAnsi="Tahoma" w:cs="Tahoma"/>
          <w:color w:val="000080"/>
          <w:sz w:val="21"/>
          <w:szCs w:val="21"/>
        </w:rPr>
        <w:br/>
      </w:r>
      <w:r w:rsidRPr="00896870">
        <w:rPr>
          <w:rFonts w:ascii="Tahoma" w:eastAsia="Times New Roman" w:hAnsi="Tahoma" w:cs="Tahoma"/>
          <w:color w:val="000080"/>
          <w:sz w:val="21"/>
          <w:szCs w:val="21"/>
          <w:rtl/>
        </w:rPr>
        <w:t>آل سعد در این سرزمین سردابی حفر کردند تا آن را مقبره حضرت معصومه علیه‌السلام قرار دهند، پس از آنکه جنازه مطهر آن بی بی بزرگوار را غسل داده و کفن کردند، ‌آن را به آن سرزمین آوردند، در این وقت میان آل سعد گفت‌وگو شد که چه کسی داخل قبر شده و جنازه را در سرداب به خاک بسپارد، سرانجام اتفاق کردند که شخصی به نام «قادر» که پیرمرد پرهیزکار و صالح و سید بود داخل قبر شود آن گوهر پاک را دفن کند</w:t>
      </w:r>
      <w:r w:rsidRPr="00896870">
        <w:rPr>
          <w:rFonts w:ascii="Tahoma" w:eastAsia="Times New Roman" w:hAnsi="Tahoma" w:cs="Tahoma"/>
          <w:color w:val="000080"/>
          <w:sz w:val="21"/>
          <w:szCs w:val="21"/>
        </w:rPr>
        <w:t>.</w:t>
      </w:r>
      <w:r w:rsidRPr="00896870">
        <w:rPr>
          <w:rFonts w:ascii="Tahoma" w:eastAsia="Times New Roman" w:hAnsi="Tahoma" w:cs="Tahoma"/>
          <w:color w:val="000080"/>
          <w:sz w:val="21"/>
          <w:szCs w:val="21"/>
        </w:rPr>
        <w:br/>
      </w:r>
      <w:r w:rsidRPr="00896870">
        <w:rPr>
          <w:rFonts w:ascii="Tahoma" w:eastAsia="Times New Roman" w:hAnsi="Tahoma" w:cs="Tahoma"/>
          <w:color w:val="000080"/>
          <w:sz w:val="21"/>
          <w:szCs w:val="21"/>
          <w:rtl/>
        </w:rPr>
        <w:t>چون به سراغ آن مرد رفتند، ناگاه از جانب صحرا دو سوار نقاب دار پیدا شدند، همین که به نزدیک رسیدند، از مرکب خود</w:t>
      </w:r>
      <w:r w:rsidRPr="00896870">
        <w:rPr>
          <w:rFonts w:ascii="Tahoma" w:eastAsia="Times New Roman" w:hAnsi="Tahoma" w:cs="Tahoma"/>
          <w:color w:val="000080"/>
          <w:sz w:val="21"/>
          <w:szCs w:val="21"/>
        </w:rPr>
        <w:br/>
      </w:r>
      <w:r w:rsidRPr="00896870">
        <w:rPr>
          <w:rFonts w:ascii="Tahoma" w:eastAsia="Times New Roman" w:hAnsi="Tahoma" w:cs="Tahoma"/>
          <w:color w:val="000080"/>
          <w:sz w:val="21"/>
          <w:szCs w:val="21"/>
          <w:rtl/>
        </w:rPr>
        <w:t>پیاده شدند و بر جنازه حضرت معصومه علیه‌السلام نماز گزاردند، سپس داخل سرداب شده و جنازه را دفن کردند، آن گاه بیرون آمده و رفتند و کسی نفهمید که آنها چه کسی بودند</w:t>
      </w:r>
      <w:r w:rsidRPr="00896870">
        <w:rPr>
          <w:rFonts w:ascii="Tahoma" w:eastAsia="Times New Roman" w:hAnsi="Tahoma" w:cs="Tahoma"/>
          <w:color w:val="000080"/>
          <w:sz w:val="21"/>
          <w:szCs w:val="21"/>
        </w:rPr>
        <w:t>.</w:t>
      </w:r>
    </w:p>
    <w:p w:rsidR="00896870" w:rsidRPr="00896870" w:rsidRDefault="00896870" w:rsidP="00896870">
      <w:pPr>
        <w:bidi/>
        <w:spacing w:after="222" w:line="240" w:lineRule="auto"/>
        <w:rPr>
          <w:rFonts w:ascii="Tahoma" w:eastAsia="Times New Roman" w:hAnsi="Tahoma" w:cs="Tahoma"/>
          <w:color w:val="000000"/>
          <w:sz w:val="20"/>
          <w:szCs w:val="20"/>
        </w:rPr>
      </w:pPr>
      <w:r w:rsidRPr="00896870">
        <w:rPr>
          <w:rFonts w:ascii="Tahoma" w:eastAsia="Times New Roman" w:hAnsi="Tahoma" w:cs="Tahoma"/>
          <w:b/>
          <w:bCs/>
          <w:color w:val="000080"/>
          <w:sz w:val="21"/>
          <w:szCs w:val="21"/>
          <w:rtl/>
        </w:rPr>
        <w:t>حرم را چه کسی ساخته است؟</w:t>
      </w:r>
      <w:r w:rsidRPr="00896870">
        <w:rPr>
          <w:rFonts w:ascii="Tahoma" w:eastAsia="Times New Roman" w:hAnsi="Tahoma" w:cs="Tahoma"/>
          <w:color w:val="000080"/>
          <w:sz w:val="21"/>
          <w:szCs w:val="21"/>
        </w:rPr>
        <w:br/>
      </w:r>
      <w:r w:rsidRPr="00896870">
        <w:rPr>
          <w:rFonts w:ascii="Tahoma" w:eastAsia="Times New Roman" w:hAnsi="Tahoma" w:cs="Tahoma"/>
          <w:color w:val="000080"/>
          <w:sz w:val="21"/>
          <w:szCs w:val="21"/>
          <w:rtl/>
        </w:rPr>
        <w:t>آنگاه موسی بن خزرج سقف و سایبانی از بوریا بر سر قبر برافراخت تاهنگامی که حضرت زینب علیهاالسلام دختر امام نهم علیه‌السلام وارد قم شد و قبه‌ای بر آن مرقد مطهر بنا کرد</w:t>
      </w:r>
      <w:r w:rsidRPr="00896870">
        <w:rPr>
          <w:rFonts w:ascii="Tahoma" w:eastAsia="Times New Roman" w:hAnsi="Tahoma" w:cs="Tahoma"/>
          <w:color w:val="000080"/>
          <w:sz w:val="21"/>
          <w:szCs w:val="21"/>
        </w:rPr>
        <w:t>.</w:t>
      </w:r>
      <w:r w:rsidRPr="00896870">
        <w:rPr>
          <w:rFonts w:ascii="Tahoma" w:eastAsia="Times New Roman" w:hAnsi="Tahoma" w:cs="Tahoma"/>
          <w:color w:val="000080"/>
          <w:sz w:val="21"/>
          <w:szCs w:val="21"/>
        </w:rPr>
        <w:br/>
      </w:r>
      <w:r w:rsidRPr="00896870">
        <w:rPr>
          <w:rFonts w:ascii="Tahoma" w:eastAsia="Times New Roman" w:hAnsi="Tahoma" w:cs="Tahoma"/>
          <w:color w:val="000080"/>
          <w:sz w:val="21"/>
          <w:szCs w:val="21"/>
          <w:rtl/>
        </w:rPr>
        <w:t>بعد از مدتی ام محمد دختر موسی پسر امام جواد علیه‌السلام وفات کرد، جنازه او را در کنار مرقد حضرت معصومه علیهاالسلام به خاک سپردند</w:t>
      </w:r>
      <w:r w:rsidRPr="00896870">
        <w:rPr>
          <w:rFonts w:ascii="Tahoma" w:eastAsia="Times New Roman" w:hAnsi="Tahoma" w:cs="Tahoma"/>
          <w:color w:val="000080"/>
          <w:sz w:val="21"/>
          <w:szCs w:val="21"/>
        </w:rPr>
        <w:t>.</w:t>
      </w:r>
      <w:r w:rsidRPr="00896870">
        <w:rPr>
          <w:rFonts w:ascii="Tahoma" w:eastAsia="Times New Roman" w:hAnsi="Tahoma" w:cs="Tahoma"/>
          <w:color w:val="000080"/>
          <w:sz w:val="21"/>
          <w:szCs w:val="21"/>
        </w:rPr>
        <w:br/>
      </w:r>
      <w:r w:rsidRPr="00896870">
        <w:rPr>
          <w:rFonts w:ascii="Tahoma" w:eastAsia="Times New Roman" w:hAnsi="Tahoma" w:cs="Tahoma"/>
          <w:color w:val="000080"/>
          <w:sz w:val="21"/>
          <w:szCs w:val="21"/>
          <w:rtl/>
        </w:rPr>
        <w:t>مدتی بعد، میمونه خواهر ام محمد وفات کرد، او را نیز در کنار مرقد حضرت معصومه علیهاالسلام به خاک سپردند و قبه‌ای جداگانه بر روی قبر آن دو بانو، بنا کردند سپس بْریهیه دختر موسی بن امام جواد علیه‌السلام وفات کرد، او را نیز در آنجا به خاک سپردند</w:t>
      </w:r>
      <w:r w:rsidRPr="00896870">
        <w:rPr>
          <w:rFonts w:ascii="Tahoma" w:eastAsia="Times New Roman" w:hAnsi="Tahoma" w:cs="Tahoma"/>
          <w:color w:val="000080"/>
          <w:sz w:val="21"/>
          <w:szCs w:val="21"/>
        </w:rPr>
        <w:t>.</w:t>
      </w:r>
    </w:p>
    <w:p w:rsidR="00896870" w:rsidRPr="00896870" w:rsidRDefault="00896870" w:rsidP="00896870">
      <w:pPr>
        <w:bidi/>
        <w:spacing w:after="222" w:line="240" w:lineRule="auto"/>
        <w:rPr>
          <w:rFonts w:ascii="Tahoma" w:eastAsia="Times New Roman" w:hAnsi="Tahoma" w:cs="Tahoma"/>
          <w:color w:val="000000"/>
          <w:sz w:val="20"/>
          <w:szCs w:val="20"/>
        </w:rPr>
      </w:pPr>
      <w:r w:rsidRPr="00896870">
        <w:rPr>
          <w:rFonts w:ascii="Tahoma" w:eastAsia="Times New Roman" w:hAnsi="Tahoma" w:cs="Tahoma"/>
          <w:b/>
          <w:bCs/>
          <w:color w:val="000080"/>
          <w:sz w:val="21"/>
          <w:szCs w:val="21"/>
          <w:rtl/>
        </w:rPr>
        <w:t>چه کسی از امام زادگان در حرم مدفونند؟</w:t>
      </w:r>
      <w:r w:rsidRPr="00896870">
        <w:rPr>
          <w:rFonts w:ascii="Tahoma" w:eastAsia="Times New Roman" w:hAnsi="Tahoma" w:cs="Tahoma"/>
          <w:color w:val="000080"/>
          <w:sz w:val="21"/>
          <w:szCs w:val="21"/>
        </w:rPr>
        <w:br/>
      </w:r>
      <w:r w:rsidRPr="00896870">
        <w:rPr>
          <w:rFonts w:ascii="Tahoma" w:eastAsia="Times New Roman" w:hAnsi="Tahoma" w:cs="Tahoma"/>
          <w:color w:val="000080"/>
          <w:sz w:val="21"/>
          <w:szCs w:val="21"/>
          <w:rtl/>
        </w:rPr>
        <w:t>مرحوم محدث قمی، غیر از بانوان فوق، از بانوان دیگر نیز نام برده که در کنار مرقد مطهر حضرت معصومه علیه‌السلام مدفون هستند، مانند: زینب دختر امام جواد علیه‌السلام، ام اسحاق کنیز محمد بن موسی مبرقع علیه‌السلام و ام حبیب کنیز محمد بن احمد بن موسی مبرقع علیه‌السلام</w:t>
      </w:r>
      <w:r w:rsidRPr="00896870">
        <w:rPr>
          <w:rFonts w:ascii="Tahoma" w:eastAsia="Times New Roman" w:hAnsi="Tahoma" w:cs="Tahoma"/>
          <w:color w:val="000080"/>
          <w:sz w:val="21"/>
          <w:szCs w:val="21"/>
        </w:rPr>
        <w:t>.</w:t>
      </w:r>
      <w:r w:rsidRPr="00896870">
        <w:rPr>
          <w:rFonts w:ascii="Tahoma" w:eastAsia="Times New Roman" w:hAnsi="Tahoma" w:cs="Tahoma"/>
          <w:color w:val="000080"/>
          <w:sz w:val="21"/>
          <w:szCs w:val="21"/>
        </w:rPr>
        <w:br/>
      </w:r>
      <w:r w:rsidRPr="00896870">
        <w:rPr>
          <w:rFonts w:ascii="Tahoma" w:eastAsia="Times New Roman" w:hAnsi="Tahoma" w:cs="Tahoma"/>
          <w:color w:val="000080"/>
          <w:sz w:val="21"/>
          <w:szCs w:val="21"/>
          <w:rtl/>
        </w:rPr>
        <w:t>بنابراین در مجموع شش تن از امامزادگان و منسوبین به امامان علیه‌السلام در کنار مرقد مطهر حضرت معصومه دفن شده‌اند از این رو شایسته است آنان که مرقد شریف حضرت معصومه علیه‌السلام را زیارت می‌کنند، از آنها نیز یاد کنند، گرچه با این جمله کوتاه باشد</w:t>
      </w:r>
      <w:r w:rsidRPr="00896870">
        <w:rPr>
          <w:rFonts w:ascii="Tahoma" w:eastAsia="Times New Roman" w:hAnsi="Tahoma" w:cs="Tahoma"/>
          <w:color w:val="000080"/>
          <w:sz w:val="21"/>
          <w:szCs w:val="21"/>
        </w:rPr>
        <w:t>:</w:t>
      </w:r>
      <w:r w:rsidRPr="00896870">
        <w:rPr>
          <w:rFonts w:ascii="Tahoma" w:eastAsia="Times New Roman" w:hAnsi="Tahoma" w:cs="Tahoma"/>
          <w:color w:val="000080"/>
          <w:sz w:val="21"/>
          <w:szCs w:val="21"/>
        </w:rPr>
        <w:br/>
      </w:r>
      <w:r w:rsidRPr="00896870">
        <w:rPr>
          <w:rFonts w:ascii="Tahoma" w:eastAsia="Times New Roman" w:hAnsi="Tahoma" w:cs="Tahoma"/>
          <w:color w:val="000080"/>
          <w:sz w:val="21"/>
          <w:szCs w:val="21"/>
        </w:rPr>
        <w:lastRenderedPageBreak/>
        <w:t>«</w:t>
      </w:r>
      <w:r w:rsidRPr="00896870">
        <w:rPr>
          <w:rFonts w:ascii="Tahoma" w:eastAsia="Times New Roman" w:hAnsi="Tahoma" w:cs="Tahoma"/>
          <w:color w:val="000080"/>
          <w:sz w:val="21"/>
          <w:szCs w:val="21"/>
          <w:rtl/>
        </w:rPr>
        <w:t>اَلسَلامُ عَلَیْکُنَ یا بَناتِ رَسُولِ اللهِ، اَلسَلامُ عَلَیْکُنَ وَ رَحْمَهُ اللهِ وَبَرَکاتُهُ؛</w:t>
      </w:r>
      <w:r w:rsidRPr="00896870">
        <w:rPr>
          <w:rFonts w:ascii="Tahoma" w:eastAsia="Times New Roman" w:hAnsi="Tahoma" w:cs="Tahoma"/>
          <w:color w:val="000080"/>
          <w:sz w:val="21"/>
          <w:szCs w:val="21"/>
        </w:rPr>
        <w:br/>
      </w:r>
      <w:r w:rsidRPr="00896870">
        <w:rPr>
          <w:rFonts w:ascii="Tahoma" w:eastAsia="Times New Roman" w:hAnsi="Tahoma" w:cs="Tahoma"/>
          <w:color w:val="000080"/>
          <w:sz w:val="21"/>
          <w:szCs w:val="21"/>
          <w:rtl/>
        </w:rPr>
        <w:t>سلام بر شما ای دختران رسول خدا، سلام و رحمت و برکات خدا به شما باد</w:t>
      </w:r>
      <w:r w:rsidRPr="00896870">
        <w:rPr>
          <w:rFonts w:ascii="Tahoma" w:eastAsia="Times New Roman" w:hAnsi="Tahoma" w:cs="Tahoma"/>
          <w:color w:val="000080"/>
          <w:sz w:val="21"/>
          <w:szCs w:val="21"/>
        </w:rPr>
        <w:t>.»</w:t>
      </w:r>
    </w:p>
    <w:p w:rsidR="00896870" w:rsidRPr="00896870" w:rsidRDefault="00896870" w:rsidP="00896870">
      <w:pPr>
        <w:bidi/>
        <w:spacing w:after="222" w:line="240" w:lineRule="auto"/>
        <w:rPr>
          <w:rFonts w:ascii="Tahoma" w:eastAsia="Times New Roman" w:hAnsi="Tahoma" w:cs="Tahoma"/>
          <w:color w:val="000000"/>
          <w:sz w:val="20"/>
          <w:szCs w:val="20"/>
        </w:rPr>
      </w:pPr>
      <w:r w:rsidRPr="00896870">
        <w:rPr>
          <w:rFonts w:ascii="Tahoma" w:eastAsia="Times New Roman" w:hAnsi="Tahoma" w:cs="Tahoma"/>
          <w:color w:val="000080"/>
          <w:sz w:val="21"/>
          <w:szCs w:val="21"/>
          <w:rtl/>
        </w:rPr>
        <w:t>منابع</w:t>
      </w:r>
      <w:r w:rsidRPr="00896870">
        <w:rPr>
          <w:rFonts w:ascii="Tahoma" w:eastAsia="Times New Roman" w:hAnsi="Tahoma" w:cs="Tahoma"/>
          <w:color w:val="000080"/>
          <w:sz w:val="21"/>
          <w:szCs w:val="21"/>
        </w:rPr>
        <w:t xml:space="preserve"> :</w:t>
      </w:r>
      <w:r w:rsidRPr="00896870">
        <w:rPr>
          <w:rFonts w:ascii="Tahoma" w:eastAsia="Times New Roman" w:hAnsi="Tahoma" w:cs="Tahoma"/>
          <w:color w:val="000080"/>
          <w:sz w:val="21"/>
          <w:szCs w:val="21"/>
        </w:rPr>
        <w:br/>
      </w:r>
      <w:r w:rsidRPr="00896870">
        <w:rPr>
          <w:rFonts w:ascii="Tahoma" w:eastAsia="Times New Roman" w:hAnsi="Tahoma" w:cs="Tahoma"/>
          <w:color w:val="000080"/>
          <w:sz w:val="21"/>
          <w:szCs w:val="21"/>
          <w:rtl/>
        </w:rPr>
        <w:t>بحار الانوار ج6 و84و57  -  امالی شیخ مفید - امالی شیخ طوسی ج1  -  اصول کافی ج1  -  کریمه اهل بیت علیه‌السلام، علی اکبر مهدی‌پور  -  حیات سیاسی امام رضا علیه‌السلام، مرتضی جعفر عاملی  -  ریاحین الشریعه، شیخ ذبیح الله محلّاتی  -  تاریخ قم، ناصر الشریعه  -  مستدرک السفینه البحار، نمازی /ج(تبیان حسین عسگری)</w:t>
      </w:r>
    </w:p>
    <w:bookmarkEnd w:id="0"/>
    <w:p w:rsidR="001A69E1" w:rsidRDefault="001A69E1" w:rsidP="00896870">
      <w:pPr>
        <w:bidi/>
      </w:pPr>
    </w:p>
    <w:sectPr w:rsidR="001A69E1" w:rsidSect="00F01AD2">
      <w:pgSz w:w="11906" w:h="16838" w:code="9"/>
      <w:pgMar w:top="1440" w:right="1440" w:bottom="1440" w:left="144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 Zar">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6870"/>
    <w:rsid w:val="001A69E1"/>
    <w:rsid w:val="00896870"/>
    <w:rsid w:val="00D01728"/>
    <w:rsid w:val="00F01AD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77EBFC"/>
  <w15:chartTrackingRefBased/>
  <w15:docId w15:val="{C0437A51-33FF-46AC-BD16-6A8BFDA6F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896870"/>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96870"/>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896870"/>
    <w:rPr>
      <w:color w:val="0000FF"/>
      <w:u w:val="single"/>
    </w:rPr>
  </w:style>
  <w:style w:type="paragraph" w:customStyle="1" w:styleId="submitted">
    <w:name w:val="submitted"/>
    <w:basedOn w:val="Normal"/>
    <w:rsid w:val="0089687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reated">
    <w:name w:val="created"/>
    <w:basedOn w:val="DefaultParagraphFont"/>
    <w:rsid w:val="00896870"/>
  </w:style>
  <w:style w:type="character" w:customStyle="1" w:styleId="view-count">
    <w:name w:val="view-count"/>
    <w:basedOn w:val="DefaultParagraphFont"/>
    <w:rsid w:val="00896870"/>
  </w:style>
  <w:style w:type="paragraph" w:customStyle="1" w:styleId="rtejustify">
    <w:name w:val="rtejustify"/>
    <w:basedOn w:val="Normal"/>
    <w:rsid w:val="0089687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9687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9860018">
      <w:bodyDiv w:val="1"/>
      <w:marLeft w:val="0"/>
      <w:marRight w:val="0"/>
      <w:marTop w:val="0"/>
      <w:marBottom w:val="0"/>
      <w:divBdr>
        <w:top w:val="none" w:sz="0" w:space="0" w:color="auto"/>
        <w:left w:val="none" w:sz="0" w:space="0" w:color="auto"/>
        <w:bottom w:val="none" w:sz="0" w:space="0" w:color="auto"/>
        <w:right w:val="none" w:sz="0" w:space="0" w:color="auto"/>
      </w:divBdr>
      <w:divsChild>
        <w:div w:id="781653740">
          <w:marLeft w:val="0"/>
          <w:marRight w:val="0"/>
          <w:marTop w:val="0"/>
          <w:marBottom w:val="0"/>
          <w:divBdr>
            <w:top w:val="none" w:sz="0" w:space="0" w:color="auto"/>
            <w:left w:val="none" w:sz="0" w:space="0" w:color="auto"/>
            <w:bottom w:val="none" w:sz="0" w:space="0" w:color="auto"/>
            <w:right w:val="none" w:sz="0" w:space="0" w:color="auto"/>
          </w:divBdr>
          <w:divsChild>
            <w:div w:id="753015751">
              <w:marLeft w:val="0"/>
              <w:marRight w:val="0"/>
              <w:marTop w:val="0"/>
              <w:marBottom w:val="0"/>
              <w:divBdr>
                <w:top w:val="none" w:sz="0" w:space="0" w:color="auto"/>
                <w:left w:val="none" w:sz="0" w:space="0" w:color="auto"/>
                <w:bottom w:val="none" w:sz="0" w:space="0" w:color="auto"/>
                <w:right w:val="none" w:sz="0" w:space="0" w:color="auto"/>
              </w:divBdr>
              <w:divsChild>
                <w:div w:id="1780291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329464">
          <w:marLeft w:val="0"/>
          <w:marRight w:val="0"/>
          <w:marTop w:val="0"/>
          <w:marBottom w:val="0"/>
          <w:divBdr>
            <w:top w:val="none" w:sz="0" w:space="0" w:color="auto"/>
            <w:left w:val="none" w:sz="0" w:space="0" w:color="auto"/>
            <w:bottom w:val="none" w:sz="0" w:space="0" w:color="auto"/>
            <w:right w:val="none" w:sz="0" w:space="0" w:color="auto"/>
          </w:divBdr>
          <w:divsChild>
            <w:div w:id="1287472478">
              <w:marLeft w:val="0"/>
              <w:marRight w:val="0"/>
              <w:marTop w:val="0"/>
              <w:marBottom w:val="0"/>
              <w:divBdr>
                <w:top w:val="none" w:sz="0" w:space="0" w:color="auto"/>
                <w:left w:val="none" w:sz="0" w:space="0" w:color="auto"/>
                <w:bottom w:val="none" w:sz="0" w:space="0" w:color="auto"/>
                <w:right w:val="none" w:sz="0" w:space="0" w:color="auto"/>
              </w:divBdr>
              <w:divsChild>
                <w:div w:id="1784962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636</Words>
  <Characters>3631</Characters>
  <Application>Microsoft Office Word</Application>
  <DocSecurity>0</DocSecurity>
  <Lines>30</Lines>
  <Paragraphs>8</Paragraphs>
  <ScaleCrop>false</ScaleCrop>
  <Company>Microsoft</Company>
  <LinksUpToDate>false</LinksUpToDate>
  <CharactersWithSpaces>4259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heydari</dc:creator>
  <cp:keywords/>
  <dc:description/>
  <cp:lastModifiedBy>heydari</cp:lastModifiedBy>
  <cp:revision>1</cp:revision>
  <dcterms:created xsi:type="dcterms:W3CDTF">2018-12-16T07:32:00Z</dcterms:created>
  <dcterms:modified xsi:type="dcterms:W3CDTF">2018-12-16T07:33:00Z</dcterms:modified>
</cp:coreProperties>
</file>