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CC" w:rsidRDefault="00123CCC" w:rsidP="00123CCC">
      <w:pPr>
        <w:pStyle w:val="NormalWeb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535353"/>
          <w:sz w:val="21"/>
          <w:szCs w:val="21"/>
        </w:rPr>
      </w:pPr>
      <w:bookmarkStart w:id="0" w:name="_GoBack"/>
      <w:r>
        <w:rPr>
          <w:rFonts w:ascii="Segoe UI" w:hAnsi="Segoe UI" w:cs="Segoe UI"/>
          <w:color w:val="535353"/>
          <w:sz w:val="21"/>
          <w:szCs w:val="21"/>
          <w:rtl/>
        </w:rPr>
        <w:t>عرفه آمد و من باز مصفا نشدم، حاجی معتکف یوسف زهرا نشدم، همه گشتند سفید و دل من هست سیاه، باز هم شکرکه پیش همه رسوا نشدم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مطمئن باش ، حرفهایت هرچند تکراری باشد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یکی هست که به آنها گوش میدهد آن کسی نیست جز خدا</w:t>
      </w:r>
    </w:p>
    <w:p w:rsidR="00123CCC" w:rsidRDefault="00123CCC" w:rsidP="00123CCC">
      <w:pPr>
        <w:pStyle w:val="NormalWeb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535353"/>
          <w:sz w:val="21"/>
          <w:szCs w:val="21"/>
        </w:rPr>
      </w:pPr>
      <w:r>
        <w:rPr>
          <w:rFonts w:ascii="Segoe UI" w:hAnsi="Segoe UI" w:cs="Segoe UI"/>
          <w:color w:val="535353"/>
          <w:sz w:val="21"/>
          <w:szCs w:val="21"/>
          <w:rtl/>
        </w:rPr>
        <w:t>سلام بر عرفه که جانمان را به رایحه و خنکای نسیم نوازش می دهد</w:t>
      </w:r>
      <w:r>
        <w:rPr>
          <w:rFonts w:ascii="Segoe UI" w:hAnsi="Segoe UI" w:cs="Segoe UI"/>
          <w:color w:val="535353"/>
          <w:sz w:val="21"/>
          <w:szCs w:val="21"/>
        </w:rPr>
        <w:t xml:space="preserve"> . . .</w:t>
      </w:r>
    </w:p>
    <w:p w:rsidR="00123CCC" w:rsidRDefault="00123CCC" w:rsidP="00123CCC">
      <w:pPr>
        <w:pStyle w:val="NormalWeb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535353"/>
          <w:sz w:val="21"/>
          <w:szCs w:val="21"/>
        </w:rPr>
      </w:pPr>
      <w:r>
        <w:rPr>
          <w:rFonts w:ascii="Segoe UI" w:hAnsi="Segoe UI" w:cs="Segoe UI"/>
          <w:color w:val="535353"/>
          <w:sz w:val="21"/>
          <w:szCs w:val="21"/>
          <w:rtl/>
        </w:rPr>
        <w:t>آیا در رؤیاهایتان، سبکبالی و لذت پرواز روح را احساس کرده اید؟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عرفه، رؤیایی است که به حقیقت می پیوندد</w:t>
      </w:r>
      <w:r>
        <w:rPr>
          <w:rFonts w:ascii="Segoe UI" w:hAnsi="Segoe UI" w:cs="Segoe UI"/>
          <w:color w:val="535353"/>
          <w:sz w:val="21"/>
          <w:szCs w:val="21"/>
        </w:rPr>
        <w:t xml:space="preserve"> . . .</w:t>
      </w:r>
    </w:p>
    <w:p w:rsidR="00123CCC" w:rsidRDefault="00123CCC" w:rsidP="00123CCC">
      <w:pPr>
        <w:pStyle w:val="NormalWeb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535353"/>
          <w:sz w:val="21"/>
          <w:szCs w:val="21"/>
        </w:rPr>
      </w:pPr>
      <w:r>
        <w:rPr>
          <w:rFonts w:ascii="Segoe UI" w:hAnsi="Segoe UI" w:cs="Segoe UI"/>
          <w:color w:val="535353"/>
          <w:sz w:val="21"/>
          <w:szCs w:val="21"/>
          <w:rtl/>
        </w:rPr>
        <w:t>روز عرفه، بر عارفان حق، آنان که از خیمه وجود خویش بیرون می آیند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و با آتش شوق و اشتیاق وصال، به دعا و نیایش متوسل می شوند، خجسته باد</w:t>
      </w:r>
      <w:r>
        <w:rPr>
          <w:rFonts w:ascii="Segoe UI" w:hAnsi="Segoe UI" w:cs="Segoe UI"/>
          <w:color w:val="535353"/>
          <w:sz w:val="21"/>
          <w:szCs w:val="21"/>
        </w:rPr>
        <w:t>.</w:t>
      </w:r>
    </w:p>
    <w:p w:rsidR="00123CCC" w:rsidRDefault="00123CCC" w:rsidP="00123CCC">
      <w:pPr>
        <w:pStyle w:val="NormalWeb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535353"/>
          <w:sz w:val="21"/>
          <w:szCs w:val="21"/>
        </w:rPr>
      </w:pPr>
      <w:r>
        <w:rPr>
          <w:rFonts w:ascii="Segoe UI" w:hAnsi="Segoe UI" w:cs="Segoe UI"/>
          <w:color w:val="535353"/>
          <w:sz w:val="21"/>
          <w:szCs w:val="21"/>
          <w:rtl/>
        </w:rPr>
        <w:t>اینک مواقف عرفات است بنگرش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طولش چو عرض جنت و صد عرش اکبرش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جبریل خاطب عرفات است روز حجّ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از صبح تیغ و از جبل الرحمه منبرش</w:t>
      </w:r>
      <w:r>
        <w:rPr>
          <w:rFonts w:ascii="Segoe UI" w:hAnsi="Segoe UI" w:cs="Segoe UI"/>
          <w:color w:val="535353"/>
          <w:sz w:val="21"/>
          <w:szCs w:val="21"/>
        </w:rPr>
        <w:t xml:space="preserve"> …</w:t>
      </w:r>
    </w:p>
    <w:p w:rsidR="00123CCC" w:rsidRDefault="00123CCC" w:rsidP="00123CCC">
      <w:pPr>
        <w:pStyle w:val="NormalWeb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535353"/>
          <w:sz w:val="21"/>
          <w:szCs w:val="21"/>
        </w:rPr>
      </w:pPr>
      <w:r>
        <w:rPr>
          <w:rFonts w:ascii="Segoe UI" w:hAnsi="Segoe UI" w:cs="Segoe UI"/>
          <w:color w:val="535353"/>
          <w:sz w:val="21"/>
          <w:szCs w:val="21"/>
          <w:rtl/>
        </w:rPr>
        <w:t>امدم تا عرفه معرفتم کمتر شد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خواستم پاک شوم پست شدم بدتر شد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امدم تا سر کویت به دو عالم ندهم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دادی ام دست خودم کار از این بدتر شد</w:t>
      </w:r>
      <w:r>
        <w:rPr>
          <w:rFonts w:ascii="Segoe UI" w:hAnsi="Segoe UI" w:cs="Segoe UI"/>
          <w:color w:val="535353"/>
          <w:sz w:val="21"/>
          <w:szCs w:val="21"/>
        </w:rPr>
        <w:t xml:space="preserve"> . . .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چه خوب شد عرفه دلبرم صدایـم کرد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خدا به خاطر ارباب این عطایـم کرد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به دامن جبل الرحمه پا به پای حبیب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به آستان رفیع دعا رهایـم کرد</w:t>
      </w:r>
      <w:r>
        <w:rPr>
          <w:rFonts w:ascii="Segoe UI" w:hAnsi="Segoe UI" w:cs="Segoe UI"/>
          <w:color w:val="535353"/>
          <w:sz w:val="21"/>
          <w:szCs w:val="21"/>
        </w:rPr>
        <w:t xml:space="preserve"> . . .</w:t>
      </w:r>
    </w:p>
    <w:p w:rsidR="00123CCC" w:rsidRDefault="00123CCC" w:rsidP="00123CCC">
      <w:pPr>
        <w:pStyle w:val="NormalWeb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535353"/>
          <w:sz w:val="21"/>
          <w:szCs w:val="21"/>
        </w:rPr>
      </w:pPr>
      <w:r>
        <w:rPr>
          <w:rFonts w:ascii="Segoe UI" w:hAnsi="Segoe UI" w:cs="Segoe UI"/>
          <w:color w:val="535353"/>
          <w:sz w:val="21"/>
          <w:szCs w:val="21"/>
          <w:rtl/>
        </w:rPr>
        <w:t>آه ای خیمه نشین عرفات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وارث خون قتیل العبرات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در کجایی که دلم بی تاب است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تشنه ام وصل تو جانم ناب است</w:t>
      </w:r>
    </w:p>
    <w:p w:rsidR="00123CCC" w:rsidRDefault="00123CCC" w:rsidP="00123CCC">
      <w:pPr>
        <w:pStyle w:val="NormalWeb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535353"/>
          <w:sz w:val="21"/>
          <w:szCs w:val="21"/>
        </w:rPr>
      </w:pPr>
      <w:r>
        <w:rPr>
          <w:rFonts w:ascii="Segoe UI" w:hAnsi="Segoe UI" w:cs="Segoe UI"/>
          <w:color w:val="535353"/>
          <w:sz w:val="21"/>
          <w:szCs w:val="21"/>
          <w:rtl/>
        </w:rPr>
        <w:t>در روز عرفه، دست های خود را به سوی آن بی نیاز بالا می بریم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و پیوسته دعا می کنیم: خدایا! غروب این روز را با غروب گناهانمان یکی گردان</w:t>
      </w:r>
      <w:r>
        <w:rPr>
          <w:rFonts w:ascii="Segoe UI" w:hAnsi="Segoe UI" w:cs="Segoe UI"/>
          <w:color w:val="535353"/>
          <w:sz w:val="21"/>
          <w:szCs w:val="21"/>
        </w:rPr>
        <w:t xml:space="preserve"> . . .</w:t>
      </w:r>
    </w:p>
    <w:p w:rsidR="00123CCC" w:rsidRDefault="00123CCC" w:rsidP="00123CCC">
      <w:pPr>
        <w:pStyle w:val="NormalWeb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535353"/>
          <w:sz w:val="21"/>
          <w:szCs w:val="21"/>
        </w:rPr>
      </w:pPr>
      <w:r>
        <w:rPr>
          <w:rFonts w:ascii="Segoe UI" w:hAnsi="Segoe UI" w:cs="Segoe UI"/>
          <w:color w:val="535353"/>
          <w:sz w:val="21"/>
          <w:szCs w:val="21"/>
          <w:rtl/>
        </w:rPr>
        <w:t>خدایا! آن‌گاه که جان ها و اندیشه ها از نسیم فرح‌بخش نام و یادت سرشار است،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بگذار در برکه عرفه، خود را از زنگار غفلت و معصیت شست‌وشو دهیم</w:t>
      </w:r>
      <w:r>
        <w:rPr>
          <w:rFonts w:ascii="Segoe UI" w:hAnsi="Segoe UI" w:cs="Segoe UI"/>
          <w:color w:val="535353"/>
          <w:sz w:val="21"/>
          <w:szCs w:val="21"/>
        </w:rPr>
        <w:t xml:space="preserve"> . . .</w:t>
      </w:r>
    </w:p>
    <w:p w:rsidR="00123CCC" w:rsidRDefault="00123CCC" w:rsidP="00123CCC">
      <w:pPr>
        <w:pStyle w:val="NormalWeb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535353"/>
          <w:sz w:val="21"/>
          <w:szCs w:val="21"/>
        </w:rPr>
      </w:pPr>
      <w:r>
        <w:rPr>
          <w:rFonts w:ascii="Segoe UI" w:hAnsi="Segoe UI" w:cs="Segoe UI"/>
          <w:color w:val="535353"/>
          <w:sz w:val="21"/>
          <w:szCs w:val="21"/>
          <w:rtl/>
        </w:rPr>
        <w:lastRenderedPageBreak/>
        <w:t>در زلال آفتاب نگاه خداوند، قنوت عشق را عاشقانه به زمزمه می نشینیم،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در روز عرفه که سجاده ای به وسعت هستی گسترده است</w:t>
      </w:r>
      <w:r>
        <w:rPr>
          <w:rFonts w:ascii="Segoe UI" w:hAnsi="Segoe UI" w:cs="Segoe UI"/>
          <w:color w:val="535353"/>
          <w:sz w:val="21"/>
          <w:szCs w:val="21"/>
        </w:rPr>
        <w:t xml:space="preserve"> . . .</w:t>
      </w:r>
    </w:p>
    <w:p w:rsidR="00123CCC" w:rsidRDefault="00123CCC" w:rsidP="00123CCC">
      <w:pPr>
        <w:pStyle w:val="NormalWeb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535353"/>
          <w:sz w:val="21"/>
          <w:szCs w:val="21"/>
        </w:rPr>
      </w:pPr>
      <w:r>
        <w:rPr>
          <w:rFonts w:ascii="Segoe UI" w:hAnsi="Segoe UI" w:cs="Segoe UI"/>
          <w:color w:val="535353"/>
          <w:sz w:val="21"/>
          <w:szCs w:val="21"/>
          <w:rtl/>
        </w:rPr>
        <w:t>روز عرفه، روز بی پیرایگی و آراستگی در عرفات خدا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و روز زمزمه رازمندی های حسین و روز برخورد اشک و لبخند است</w:t>
      </w:r>
      <w:r>
        <w:rPr>
          <w:rFonts w:ascii="Segoe UI" w:hAnsi="Segoe UI" w:cs="Segoe UI"/>
          <w:color w:val="535353"/>
          <w:sz w:val="21"/>
          <w:szCs w:val="21"/>
        </w:rPr>
        <w:t xml:space="preserve"> . . .</w:t>
      </w:r>
    </w:p>
    <w:p w:rsidR="00123CCC" w:rsidRDefault="00123CCC" w:rsidP="00123CCC">
      <w:pPr>
        <w:pStyle w:val="NormalWeb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535353"/>
          <w:sz w:val="21"/>
          <w:szCs w:val="21"/>
        </w:rPr>
      </w:pPr>
      <w:r>
        <w:rPr>
          <w:rFonts w:ascii="Segoe UI" w:hAnsi="Segoe UI" w:cs="Segoe UI"/>
          <w:color w:val="535353"/>
          <w:sz w:val="21"/>
          <w:szCs w:val="21"/>
          <w:rtl/>
        </w:rPr>
        <w:t>دل در جوشش ناب عرفه، وضو می گیرد و در صحرای تفتیده عرفات،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جاری می شود. آن جا که ایوان هزار نقش خداشناسی است</w:t>
      </w:r>
      <w:r>
        <w:rPr>
          <w:rFonts w:ascii="Segoe UI" w:hAnsi="Segoe UI" w:cs="Segoe UI"/>
          <w:color w:val="535353"/>
          <w:sz w:val="21"/>
          <w:szCs w:val="21"/>
        </w:rPr>
        <w:t xml:space="preserve"> . . .</w:t>
      </w:r>
    </w:p>
    <w:p w:rsidR="00123CCC" w:rsidRDefault="00123CCC" w:rsidP="00123CCC">
      <w:pPr>
        <w:pStyle w:val="NormalWeb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535353"/>
          <w:sz w:val="21"/>
          <w:szCs w:val="21"/>
        </w:rPr>
      </w:pPr>
      <w:r>
        <w:rPr>
          <w:rFonts w:ascii="Segoe UI" w:hAnsi="Segoe UI" w:cs="Segoe UI"/>
          <w:color w:val="535353"/>
          <w:sz w:val="21"/>
          <w:szCs w:val="21"/>
          <w:rtl/>
        </w:rPr>
        <w:t>روز عرفه ، روز نیایش و روز بارش چشم های خاکیان بر شما آسمانیان مبارک باد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روز عرفه، روزی است که در‌های آسمان را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برای پذیرش تضرع‌های عاشقانه‌ بندگان ذات اقدس الهر می‌گشایند</w:t>
      </w:r>
      <w:r>
        <w:rPr>
          <w:rFonts w:ascii="Segoe UI" w:hAnsi="Segoe UI" w:cs="Segoe UI"/>
          <w:color w:val="535353"/>
          <w:sz w:val="21"/>
          <w:szCs w:val="21"/>
        </w:rPr>
        <w:t xml:space="preserve"> . . .</w:t>
      </w:r>
    </w:p>
    <w:p w:rsidR="00123CCC" w:rsidRDefault="00123CCC" w:rsidP="00123CCC">
      <w:pPr>
        <w:pStyle w:val="NormalWeb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535353"/>
          <w:sz w:val="21"/>
          <w:szCs w:val="21"/>
        </w:rPr>
      </w:pPr>
      <w:r>
        <w:rPr>
          <w:rFonts w:ascii="Segoe UI" w:hAnsi="Segoe UI" w:cs="Segoe UI"/>
          <w:color w:val="535353"/>
          <w:sz w:val="21"/>
          <w:szCs w:val="21"/>
          <w:rtl/>
        </w:rPr>
        <w:t>روز عرفه، روزی است که حق تعالی بندگان خویش را به عبادت</w:t>
      </w:r>
      <w:r>
        <w:rPr>
          <w:rStyle w:val="apple-converted-space"/>
          <w:rFonts w:ascii="Segoe UI" w:hAnsi="Segoe UI" w:cs="Segoe UI"/>
          <w:color w:val="535353"/>
          <w:sz w:val="21"/>
          <w:szCs w:val="21"/>
          <w:rtl/>
        </w:rPr>
        <w:t> </w:t>
      </w:r>
      <w:r>
        <w:rPr>
          <w:rFonts w:ascii="Segoe UI" w:hAnsi="Segoe UI" w:cs="Segoe UI"/>
          <w:color w:val="535353"/>
          <w:sz w:val="21"/>
          <w:szCs w:val="21"/>
        </w:rPr>
        <w:br/>
      </w:r>
      <w:r>
        <w:rPr>
          <w:rFonts w:ascii="Segoe UI" w:hAnsi="Segoe UI" w:cs="Segoe UI"/>
          <w:color w:val="535353"/>
          <w:sz w:val="21"/>
          <w:szCs w:val="21"/>
          <w:rtl/>
        </w:rPr>
        <w:t>و اطاعت خود دعوت کرده و از آن سوی سفره جود خود را برای آنها گسترانیده است</w:t>
      </w:r>
      <w:r>
        <w:rPr>
          <w:rFonts w:ascii="Segoe UI" w:hAnsi="Segoe UI" w:cs="Segoe UI"/>
          <w:color w:val="535353"/>
          <w:sz w:val="21"/>
          <w:szCs w:val="21"/>
        </w:rPr>
        <w:t>.</w:t>
      </w:r>
    </w:p>
    <w:bookmarkEnd w:id="0"/>
    <w:p w:rsidR="002A16C5" w:rsidRPr="00123CCC" w:rsidRDefault="002A16C5" w:rsidP="00123CCC">
      <w:pPr>
        <w:rPr>
          <w:rFonts w:hint="cs"/>
        </w:rPr>
      </w:pPr>
    </w:p>
    <w:sectPr w:rsidR="002A16C5" w:rsidRPr="00123CCC" w:rsidSect="001239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CC"/>
    <w:rsid w:val="00123979"/>
    <w:rsid w:val="00123CCC"/>
    <w:rsid w:val="002A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298112-CA7A-4A3A-B169-D8911842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C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12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2016-09-07T12:09:00Z</dcterms:created>
  <dcterms:modified xsi:type="dcterms:W3CDTF">2016-09-07T12:28:00Z</dcterms:modified>
</cp:coreProperties>
</file>