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18" w:rsidRPr="006A6C18" w:rsidRDefault="006A6C18" w:rsidP="006A6C18">
      <w:pPr>
        <w:bidi w:val="0"/>
        <w:spacing w:after="0" w:line="405" w:lineRule="atLeast"/>
        <w:textAlignment w:val="baseline"/>
        <w:outlineLvl w:val="0"/>
        <w:rPr>
          <w:rFonts w:ascii="Nassim" w:eastAsia="Times New Roman" w:hAnsi="Nassim" w:cs="B Zar"/>
          <w:b/>
          <w:bCs/>
          <w:noProof w:val="0"/>
          <w:color w:val="3B3B3B"/>
          <w:kern w:val="36"/>
          <w:sz w:val="24"/>
          <w:szCs w:val="24"/>
        </w:rPr>
      </w:pPr>
      <w:bookmarkStart w:id="0" w:name="_GoBack"/>
      <w:r w:rsidRPr="006A6C18">
        <w:rPr>
          <w:rFonts w:ascii="Nassim" w:eastAsia="Times New Roman" w:hAnsi="Nassim" w:cs="B Zar"/>
          <w:b/>
          <w:bCs/>
          <w:noProof w:val="0"/>
          <w:color w:val="3B3B3B"/>
          <w:kern w:val="36"/>
          <w:sz w:val="24"/>
          <w:szCs w:val="24"/>
          <w:rtl/>
        </w:rPr>
        <w:t>وجه تسميه روز عرفه</w:t>
      </w:r>
    </w:p>
    <w:p w:rsidR="006A6C18" w:rsidRPr="006A6C18" w:rsidRDefault="006A6C18" w:rsidP="006A6C18">
      <w:pPr>
        <w:spacing w:after="0" w:line="360" w:lineRule="atLeast"/>
        <w:jc w:val="both"/>
        <w:textAlignment w:val="baseline"/>
        <w:rPr>
          <w:rFonts w:ascii="Nassim" w:eastAsia="Times New Roman" w:hAnsi="Nassim" w:cs="B Zar"/>
          <w:b/>
          <w:bCs/>
          <w:noProof w:val="0"/>
          <w:color w:val="336699"/>
          <w:sz w:val="26"/>
          <w:szCs w:val="26"/>
        </w:rPr>
      </w:pPr>
      <w:r w:rsidRPr="006A6C18">
        <w:rPr>
          <w:rFonts w:ascii="Nassim" w:eastAsia="Times New Roman" w:hAnsi="Nassim" w:cs="B Zar"/>
          <w:b/>
          <w:bCs/>
          <w:color w:val="336699"/>
          <w:sz w:val="26"/>
          <w:szCs w:val="26"/>
        </w:rPr>
        <w:drawing>
          <wp:inline distT="0" distB="0" distL="0" distR="0">
            <wp:extent cx="1905000" cy="1285875"/>
            <wp:effectExtent l="0" t="0" r="0" b="9525"/>
            <wp:docPr id="1" name="Picture 1" descr="وجه تسميه روز عرف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وجه تسميه روز عرف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285875"/>
                    </a:xfrm>
                    <a:prstGeom prst="rect">
                      <a:avLst/>
                    </a:prstGeom>
                    <a:noFill/>
                    <a:ln>
                      <a:noFill/>
                    </a:ln>
                  </pic:spPr>
                </pic:pic>
              </a:graphicData>
            </a:graphic>
          </wp:inline>
        </w:drawing>
      </w:r>
      <w:r w:rsidRPr="006A6C18">
        <w:rPr>
          <w:rFonts w:ascii="Nassim" w:eastAsia="Times New Roman" w:hAnsi="Nassim" w:cs="B Zar"/>
          <w:b/>
          <w:bCs/>
          <w:noProof w:val="0"/>
          <w:color w:val="336699"/>
          <w:sz w:val="26"/>
          <w:szCs w:val="26"/>
          <w:rtl/>
        </w:rPr>
        <w:br/>
        <w:t>وجه تسميه روز عرفه</w:t>
      </w:r>
    </w:p>
    <w:p w:rsidR="006A6C18" w:rsidRPr="006A6C18" w:rsidRDefault="006A6C18" w:rsidP="006A6C18">
      <w:pPr>
        <w:bidi w:val="0"/>
        <w:spacing w:after="0" w:line="240" w:lineRule="auto"/>
        <w:textAlignment w:val="baseline"/>
        <w:rPr>
          <w:rFonts w:ascii="Tahoma" w:eastAsia="Times New Roman" w:hAnsi="Tahoma" w:cs="B Zar"/>
          <w:noProof w:val="0"/>
          <w:color w:val="333333"/>
          <w:sz w:val="17"/>
          <w:szCs w:val="17"/>
          <w:rtl/>
        </w:rPr>
      </w:pPr>
    </w:p>
    <w:p w:rsidR="006A6C18" w:rsidRPr="006A6C18" w:rsidRDefault="006A6C18" w:rsidP="006A6C18">
      <w:pPr>
        <w:spacing w:after="0" w:line="360" w:lineRule="atLeast"/>
        <w:textAlignment w:val="baseline"/>
        <w:rPr>
          <w:rFonts w:ascii="Nassim" w:eastAsia="Times New Roman" w:hAnsi="Nassim" w:cs="B Zar"/>
          <w:b/>
          <w:bCs/>
          <w:noProof w:val="0"/>
          <w:color w:val="003366"/>
          <w:sz w:val="26"/>
          <w:szCs w:val="26"/>
        </w:rPr>
      </w:pPr>
      <w:r w:rsidRPr="006A6C18">
        <w:rPr>
          <w:rFonts w:ascii="Nassim" w:eastAsia="Times New Roman" w:hAnsi="Nassim" w:cs="B Zar"/>
          <w:b/>
          <w:bCs/>
          <w:noProof w:val="0"/>
          <w:color w:val="003366"/>
          <w:sz w:val="26"/>
          <w:szCs w:val="26"/>
          <w:rtl/>
        </w:rPr>
        <w:t>مقدمه:</w:t>
      </w:r>
    </w:p>
    <w:p w:rsidR="006A6C18" w:rsidRPr="006A6C18" w:rsidRDefault="006A6C18" w:rsidP="006A6C18">
      <w:pPr>
        <w:spacing w:after="0" w:line="360" w:lineRule="atLeast"/>
        <w:textAlignment w:val="baseline"/>
        <w:rPr>
          <w:rFonts w:ascii="Nassim" w:eastAsia="Times New Roman" w:hAnsi="Nassim" w:cs="B Zar"/>
          <w:noProof w:val="0"/>
          <w:color w:val="000000"/>
          <w:sz w:val="26"/>
          <w:szCs w:val="26"/>
          <w:rtl/>
        </w:rPr>
      </w:pPr>
      <w:r w:rsidRPr="006A6C18">
        <w:rPr>
          <w:rFonts w:ascii="Nassim" w:eastAsia="Times New Roman" w:hAnsi="Nassim" w:cs="B Zar"/>
          <w:noProof w:val="0"/>
          <w:color w:val="000000"/>
          <w:sz w:val="26"/>
          <w:szCs w:val="26"/>
          <w:rtl/>
        </w:rPr>
        <w:t>روز عرفه از ايام باشكوه و عظيم است. روزي است كه در‌هاي آسمان را براي پذيرش تضرع‌هاي عاشقانه‌ بندگان ذات اقدس اله مي‌گشايند و باز هم آن فاعل بالعشق خواهان بازگشت اشرف مخلوقاتش به بارگاه امن‌اش است . آري باز هم فرصت براي بازگشت انسان به اصل و جايگاه اعلي اوليه‌اش را فراهم مي‌كنند، چقدر بزرگوارند و بزرگوارانه رفتار مي‌كنند. چقدر ظلم كرديم! چقدر ناديده گرفتيم آن همه رحمت را! ولي باز هم مي‌خوانندمان، دعوتمان مي‌كنند و مي‌خواهند همچو شب قدر به ارزش و منزلت خود نائل شويم. آري روز عرفه، روزي است كه حق تعالي بندگان خويش را به عبادت و اطاعت خود دعوت كرده و از آن سوي سفره جود خود را براي آنها گسترانيده است.</w:t>
      </w:r>
      <w:r w:rsidRPr="006A6C18">
        <w:rPr>
          <w:rFonts w:ascii="Nassim" w:eastAsia="Times New Roman" w:hAnsi="Nassim" w:cs="B Zar"/>
          <w:noProof w:val="0"/>
          <w:color w:val="000000"/>
          <w:sz w:val="26"/>
          <w:szCs w:val="26"/>
          <w:rtl/>
        </w:rPr>
        <w:br/>
        <w:t>شيطان را در اين روز در غل و زنجير مي‌كشد و باز هم زمينه پيروزي انسان را بر نفس فراهم مي‌كند. امام صادق (ع) فرموده‌اند: اگر شخص گناه‌كاري نتواند در شب‌هاي قدر خود از قدر و منزلت خود به نحو احسنت استفاده كند و بهره گيرد، مي‌تواند در اين روز از امتيازات برخورداري از رحمت الهي برخوردار شود.1</w:t>
      </w:r>
    </w:p>
    <w:p w:rsidR="006A6C18" w:rsidRPr="006A6C18" w:rsidRDefault="006A6C18" w:rsidP="006A6C18">
      <w:pPr>
        <w:spacing w:after="0" w:line="360" w:lineRule="atLeast"/>
        <w:textAlignment w:val="baseline"/>
        <w:rPr>
          <w:rFonts w:ascii="Nassim" w:eastAsia="Times New Roman" w:hAnsi="Nassim" w:cs="B Zar"/>
          <w:b/>
          <w:bCs/>
          <w:noProof w:val="0"/>
          <w:color w:val="003366"/>
          <w:sz w:val="26"/>
          <w:szCs w:val="26"/>
          <w:rtl/>
        </w:rPr>
      </w:pPr>
      <w:r w:rsidRPr="006A6C18">
        <w:rPr>
          <w:rFonts w:ascii="Nassim" w:eastAsia="Times New Roman" w:hAnsi="Nassim" w:cs="B Zar"/>
          <w:b/>
          <w:bCs/>
          <w:noProof w:val="0"/>
          <w:color w:val="003366"/>
          <w:sz w:val="26"/>
          <w:szCs w:val="26"/>
          <w:rtl/>
        </w:rPr>
        <w:t>وجه تسميه روز عرفه:</w:t>
      </w:r>
    </w:p>
    <w:p w:rsidR="006A6C18" w:rsidRPr="006A6C18" w:rsidRDefault="006A6C18" w:rsidP="006A6C18">
      <w:pPr>
        <w:spacing w:after="0" w:line="360" w:lineRule="atLeast"/>
        <w:textAlignment w:val="baseline"/>
        <w:rPr>
          <w:rFonts w:ascii="Nassim" w:eastAsia="Times New Roman" w:hAnsi="Nassim" w:cs="B Zar"/>
          <w:noProof w:val="0"/>
          <w:color w:val="000000"/>
          <w:sz w:val="26"/>
          <w:szCs w:val="26"/>
          <w:rtl/>
        </w:rPr>
      </w:pPr>
      <w:r w:rsidRPr="006A6C18">
        <w:rPr>
          <w:rFonts w:ascii="Nassim" w:eastAsia="Times New Roman" w:hAnsi="Nassim" w:cs="B Zar"/>
          <w:noProof w:val="0"/>
          <w:color w:val="000000"/>
          <w:sz w:val="26"/>
          <w:szCs w:val="26"/>
          <w:rtl/>
        </w:rPr>
        <w:t>1. آورده‌اند كه: زماني‌كه جبرييل مناسك حج ابراهيمي را به ابراهيم خليل‌الله مي‌آموخت، چون به عرفه رسيد به او گفت: (عرفت) و او پاسخ بلي را داد - لذا به اين نام خوانده شد.</w:t>
      </w:r>
      <w:r w:rsidRPr="006A6C18">
        <w:rPr>
          <w:rFonts w:ascii="Nassim" w:eastAsia="Times New Roman" w:hAnsi="Nassim" w:cs="B Zar"/>
          <w:noProof w:val="0"/>
          <w:color w:val="000000"/>
          <w:sz w:val="26"/>
          <w:szCs w:val="26"/>
          <w:rtl/>
        </w:rPr>
        <w:br/>
        <w:t>2. همچنين آورده‌اند كه: مردم از اين جايگاه به گناه خود اعتراف مي‌كنند و بعضي آن را از جهت تحمل و صبر و رنجي مي‌دانند كه براي رسيدن به آن بايد متحمل شوند، چرا كه يكي از معاني «عرف» صبر و شكيبايي است.2</w:t>
      </w:r>
      <w:r w:rsidRPr="006A6C18">
        <w:rPr>
          <w:rFonts w:ascii="Nassim" w:eastAsia="Times New Roman" w:hAnsi="Nassim" w:cs="B Zar"/>
          <w:noProof w:val="0"/>
          <w:color w:val="000000"/>
          <w:sz w:val="26"/>
          <w:szCs w:val="26"/>
          <w:rtl/>
        </w:rPr>
        <w:br/>
        <w:t>3. همچنين در روايتي آمده كه آدم و حوا پس از هبوط از بهشت و آمدن به كره خاكي در اين سرزمين يكديگر را يافتند و به همين دليل عرفات و اين روز عرفه نام گرفته است.3</w:t>
      </w:r>
    </w:p>
    <w:p w:rsidR="006A6C18" w:rsidRPr="006A6C18" w:rsidRDefault="006A6C18" w:rsidP="006A6C18">
      <w:pPr>
        <w:spacing w:after="0" w:line="360" w:lineRule="atLeast"/>
        <w:textAlignment w:val="baseline"/>
        <w:rPr>
          <w:rFonts w:ascii="Nassim" w:eastAsia="Times New Roman" w:hAnsi="Nassim" w:cs="B Zar"/>
          <w:noProof w:val="0"/>
          <w:color w:val="990000"/>
          <w:sz w:val="26"/>
          <w:szCs w:val="26"/>
          <w:rtl/>
        </w:rPr>
      </w:pPr>
      <w:r w:rsidRPr="006A6C18">
        <w:rPr>
          <w:rFonts w:ascii="Nassim" w:eastAsia="Times New Roman" w:hAnsi="Nassim" w:cs="B Zar"/>
          <w:noProof w:val="0"/>
          <w:color w:val="990000"/>
          <w:sz w:val="26"/>
          <w:szCs w:val="26"/>
          <w:rtl/>
        </w:rPr>
        <w:t>پيشينه‌ وقوف در عرفات:</w:t>
      </w:r>
    </w:p>
    <w:p w:rsidR="006A6C18" w:rsidRPr="006A6C18" w:rsidRDefault="006A6C18" w:rsidP="006A6C18">
      <w:pPr>
        <w:spacing w:after="0" w:line="360" w:lineRule="atLeast"/>
        <w:textAlignment w:val="baseline"/>
        <w:rPr>
          <w:rFonts w:ascii="Nassim" w:eastAsia="Times New Roman" w:hAnsi="Nassim" w:cs="B Zar"/>
          <w:noProof w:val="0"/>
          <w:color w:val="000000"/>
          <w:sz w:val="26"/>
          <w:szCs w:val="26"/>
          <w:rtl/>
        </w:rPr>
      </w:pPr>
      <w:r w:rsidRPr="006A6C18">
        <w:rPr>
          <w:rFonts w:ascii="Nassim" w:eastAsia="Times New Roman" w:hAnsi="Nassim" w:cs="B Zar"/>
          <w:noProof w:val="0"/>
          <w:color w:val="000000"/>
          <w:sz w:val="26"/>
          <w:szCs w:val="26"/>
          <w:rtl/>
        </w:rPr>
        <w:t>عرفات جمع عرفه به معناي شناخت است و از آنجا كه آن‌جا وادي شناخت و معرفت خدا و نفس و خود است، عرفات نام گرفته.</w:t>
      </w:r>
      <w:r w:rsidRPr="006A6C18">
        <w:rPr>
          <w:rFonts w:ascii="Cambria" w:eastAsia="Times New Roman" w:hAnsi="Cambria" w:cs="Cambria" w:hint="cs"/>
          <w:noProof w:val="0"/>
          <w:color w:val="000000"/>
          <w:sz w:val="26"/>
          <w:szCs w:val="26"/>
          <w:rtl/>
        </w:rPr>
        <w:t> </w:t>
      </w:r>
    </w:p>
    <w:p w:rsidR="006A6C18" w:rsidRPr="006A6C18" w:rsidRDefault="006A6C18" w:rsidP="006A6C18">
      <w:pPr>
        <w:spacing w:after="0" w:line="360" w:lineRule="atLeast"/>
        <w:textAlignment w:val="baseline"/>
        <w:rPr>
          <w:rFonts w:ascii="Nassim" w:eastAsia="Times New Roman" w:hAnsi="Nassim" w:cs="B Zar"/>
          <w:b/>
          <w:bCs/>
          <w:noProof w:val="0"/>
          <w:color w:val="003366"/>
          <w:sz w:val="26"/>
          <w:szCs w:val="26"/>
          <w:rtl/>
        </w:rPr>
      </w:pPr>
      <w:r w:rsidRPr="006A6C18">
        <w:rPr>
          <w:rFonts w:ascii="Nassim" w:eastAsia="Times New Roman" w:hAnsi="Nassim" w:cs="B Zar"/>
          <w:b/>
          <w:bCs/>
          <w:noProof w:val="0"/>
          <w:color w:val="003366"/>
          <w:sz w:val="26"/>
          <w:szCs w:val="26"/>
          <w:rtl/>
        </w:rPr>
        <w:t>الف) حضرت آدم و عرفات:</w:t>
      </w:r>
    </w:p>
    <w:p w:rsidR="006A6C18" w:rsidRPr="006A6C18" w:rsidRDefault="006A6C18" w:rsidP="006A6C18">
      <w:pPr>
        <w:spacing w:after="0" w:line="360" w:lineRule="atLeast"/>
        <w:textAlignment w:val="baseline"/>
        <w:rPr>
          <w:rFonts w:ascii="Nassim" w:eastAsia="Times New Roman" w:hAnsi="Nassim" w:cs="B Zar"/>
          <w:noProof w:val="0"/>
          <w:color w:val="000000"/>
          <w:sz w:val="26"/>
          <w:szCs w:val="26"/>
          <w:rtl/>
        </w:rPr>
      </w:pPr>
      <w:r w:rsidRPr="006A6C18">
        <w:rPr>
          <w:rFonts w:ascii="Nassim" w:eastAsia="Times New Roman" w:hAnsi="Nassim" w:cs="B Zar"/>
          <w:noProof w:val="0"/>
          <w:color w:val="000000"/>
          <w:sz w:val="26"/>
          <w:szCs w:val="26"/>
          <w:rtl/>
        </w:rPr>
        <w:t>«فتلقي آدم من و به كلمات فتاب عليه انه هو التواب الرحيم»</w:t>
      </w:r>
      <w:r w:rsidRPr="006A6C18">
        <w:rPr>
          <w:rFonts w:ascii="Nassim" w:eastAsia="Times New Roman" w:hAnsi="Nassim" w:cs="B Zar"/>
          <w:noProof w:val="0"/>
          <w:color w:val="000000"/>
          <w:sz w:val="26"/>
          <w:szCs w:val="26"/>
          <w:rtl/>
        </w:rPr>
        <w:br/>
        <w:t xml:space="preserve">- آدم از پروردگارش كلماتي دريافت داشت و با آن به سوي خدا بازگشت و خدا توبه‌ او را پذيرفت؛ چرا كه او توبه پذير است. طبق روايت اما صادق (ع)، آدم پس از خروج از جوار خدا و فرود به دنيا چهل روز هر بامداد بر فراز كوه صفا با چشم گريان در حال سجود بود، جبرييل برآدم فرود آمد پرسيد: چرا گريه مي‌كني؟ گفت: چرا گريه نكنم در </w:t>
      </w:r>
      <w:r w:rsidRPr="006A6C18">
        <w:rPr>
          <w:rFonts w:ascii="Nassim" w:eastAsia="Times New Roman" w:hAnsi="Nassim" w:cs="B Zar"/>
          <w:noProof w:val="0"/>
          <w:color w:val="000000"/>
          <w:sz w:val="26"/>
          <w:szCs w:val="26"/>
          <w:rtl/>
        </w:rPr>
        <w:lastRenderedPageBreak/>
        <w:t>حالي كه خداوند مرا از جوار و بارگاهش بيرون راند و در دنيا فرود آورد.</w:t>
      </w:r>
      <w:r w:rsidRPr="006A6C18">
        <w:rPr>
          <w:rFonts w:ascii="Nassim" w:eastAsia="Times New Roman" w:hAnsi="Nassim" w:cs="B Zar"/>
          <w:noProof w:val="0"/>
          <w:color w:val="000000"/>
          <w:sz w:val="26"/>
          <w:szCs w:val="26"/>
          <w:rtl/>
        </w:rPr>
        <w:br/>
        <w:t>جبرييل گفت: اي آدم، به درگاه خدا توبه كن و به سوي او بازگرد آدم گفت چگونه توبه كنم؟ جبرييل او را در روز 8 ذي‌حجه به مني برد، آدم شب را در آنجا ماند و صبح با جبرييل به عرفات رفت. پس از نماز عصر آدم را به وقوف در عرفات واداشت و كلماتي را كه از پروردگار دريافت كرده بود به وي تعليم داد. بگو اي آدم:</w:t>
      </w:r>
      <w:r w:rsidRPr="006A6C18">
        <w:rPr>
          <w:rFonts w:ascii="Nassim" w:eastAsia="Times New Roman" w:hAnsi="Nassim" w:cs="B Zar"/>
          <w:noProof w:val="0"/>
          <w:color w:val="000000"/>
          <w:sz w:val="26"/>
          <w:szCs w:val="26"/>
          <w:rtl/>
        </w:rPr>
        <w:br/>
        <w:t>سبحانك اللهم و بحمدك لااله‌الاانت عملت سوء و ظلمت نفسي و اعترفت بذنوبي اغفرلي انك انت الغغور الرحيم.</w:t>
      </w:r>
      <w:r w:rsidRPr="006A6C18">
        <w:rPr>
          <w:rFonts w:ascii="Nassim" w:eastAsia="Times New Roman" w:hAnsi="Nassim" w:cs="B Zar"/>
          <w:noProof w:val="0"/>
          <w:color w:val="000000"/>
          <w:sz w:val="26"/>
          <w:szCs w:val="26"/>
          <w:rtl/>
        </w:rPr>
        <w:br/>
        <w:t>آدم تا هنگام غروب آفتاب همچنان دستش به آسمان بلند بود و با تضرع اشك مي‌ريخت، وقتي كه آفتاب غروب كرد، همراه جبرييل روانه مشعر شد و شب در آنجا وقوف كرد و صبح‌گاهان با كلماتي به دعا پرداخت و به درگاه خدا توبه كرد و خدا توبه او را پذيرفت چرا كه او توبه‌پذير است.</w:t>
      </w:r>
      <w:r w:rsidRPr="006A6C18">
        <w:rPr>
          <w:rFonts w:ascii="Nassim" w:eastAsia="Times New Roman" w:hAnsi="Nassim" w:cs="B Zar"/>
          <w:noProof w:val="0"/>
          <w:color w:val="000000"/>
          <w:sz w:val="26"/>
          <w:szCs w:val="26"/>
          <w:rtl/>
        </w:rPr>
        <w:br/>
        <w:t>همين مطلب را شيخ صدوق در كتاب «امالي» در روايتي از امام حسن (ع) نقل مي‌كند كه آن حضرت فرموده است: شخصي يهودي خدمت رسول خدا آمد، او از افراد داناي يهود بود از پيامبر سؤالاتي نمود، يكي از سؤالاتش به اين قرار بود، چرا خداوند به بندگانش امر نمود تا بعدازظهر در صحراي عرفات وقوف نماينده پيامبر اكرم(صلي‌الله‌عليه‌و اله) فرمودند: ساعتي است كه حضرت آدم (ع) در آن ساعت مرتكب معصيت (گناه اولي) شد و خداوند بر امت من واجب نمود تا در بهترين مكان‌ها وقوف نمايند و نزد او تضرع و دعا نمايند تا بهشت را مجدداً در اختيار آنها نهد و آن ساعتي كه مردم از عرفه مي‌روند يعني مغرب،‌ ساعتي است كه حضرت آدم (ع) در آن ساعت از خداوند خويش سخناني را فرا گرفت و خداوند با رحمت خود بر او بازگشت و توبه را پذيرفت (چرا كه توبه‌پذير و مهربان) است.</w:t>
      </w:r>
      <w:r w:rsidRPr="006A6C18">
        <w:rPr>
          <w:rFonts w:ascii="Nassim" w:eastAsia="Times New Roman" w:hAnsi="Nassim" w:cs="B Zar"/>
          <w:noProof w:val="0"/>
          <w:color w:val="000000"/>
          <w:sz w:val="26"/>
          <w:szCs w:val="26"/>
          <w:rtl/>
        </w:rPr>
        <w:br/>
        <w:t>و ايشان فرمودند: به خدا قسم كه براي آسمان‌ها دري است از رحمت و توبه و حاجات، احسان و كرم و بخشش و تمام كساني كه در عرفات اجتماع مي‌كنند شايسته‌ اين صفات هستند.</w:t>
      </w:r>
      <w:r w:rsidRPr="006A6C18">
        <w:rPr>
          <w:rFonts w:ascii="Nassim" w:eastAsia="Times New Roman" w:hAnsi="Nassim" w:cs="B Zar"/>
          <w:noProof w:val="0"/>
          <w:color w:val="000000"/>
          <w:sz w:val="26"/>
          <w:szCs w:val="26"/>
          <w:rtl/>
        </w:rPr>
        <w:br/>
        <w:t>زماني‌ كه آنها مي‌خواهند از صحراي عرفه خارج شوند خداوند ملائكه‌اش را گواه مي‌گيرد كه همه آنان را از آتش جهنم نجات دادم و بهشت را بر آنان واجب گرداندم.</w:t>
      </w:r>
    </w:p>
    <w:p w:rsidR="006A6C18" w:rsidRPr="006A6C18" w:rsidRDefault="006A6C18" w:rsidP="006A6C18">
      <w:pPr>
        <w:spacing w:after="0" w:line="360" w:lineRule="atLeast"/>
        <w:textAlignment w:val="baseline"/>
        <w:rPr>
          <w:rFonts w:ascii="Nassim" w:eastAsia="Times New Roman" w:hAnsi="Nassim" w:cs="B Zar"/>
          <w:b/>
          <w:bCs/>
          <w:noProof w:val="0"/>
          <w:color w:val="003366"/>
          <w:sz w:val="26"/>
          <w:szCs w:val="26"/>
          <w:rtl/>
        </w:rPr>
      </w:pPr>
      <w:r w:rsidRPr="006A6C18">
        <w:rPr>
          <w:rFonts w:ascii="Nassim" w:eastAsia="Times New Roman" w:hAnsi="Nassim" w:cs="B Zar"/>
          <w:b/>
          <w:bCs/>
          <w:noProof w:val="0"/>
          <w:color w:val="003366"/>
          <w:sz w:val="26"/>
          <w:szCs w:val="26"/>
          <w:rtl/>
        </w:rPr>
        <w:t>ب) حضرت ابراهيم در عرفات:</w:t>
      </w:r>
    </w:p>
    <w:p w:rsidR="006A6C18" w:rsidRPr="006A6C18" w:rsidRDefault="006A6C18" w:rsidP="006A6C18">
      <w:pPr>
        <w:spacing w:after="0" w:line="360" w:lineRule="atLeast"/>
        <w:textAlignment w:val="baseline"/>
        <w:rPr>
          <w:rFonts w:ascii="Nassim" w:eastAsia="Times New Roman" w:hAnsi="Nassim" w:cs="B Zar"/>
          <w:noProof w:val="0"/>
          <w:color w:val="000000"/>
          <w:sz w:val="26"/>
          <w:szCs w:val="26"/>
          <w:rtl/>
        </w:rPr>
      </w:pPr>
      <w:r w:rsidRPr="006A6C18">
        <w:rPr>
          <w:rFonts w:ascii="Nassim" w:eastAsia="Times New Roman" w:hAnsi="Nassim" w:cs="B Zar"/>
          <w:noProof w:val="0"/>
          <w:color w:val="000000"/>
          <w:sz w:val="26"/>
          <w:szCs w:val="26"/>
          <w:rtl/>
        </w:rPr>
        <w:t>در صحراي عرفات جبرييل پيك وحي الهي، مناسك حج را به ابراهيم(ع) آموخت و ابراهيم(ع) هر يك از مراحل آن را با خلوص و عابدانه برپا داشت و نداي عرفت را در آن سرزمين سر داد.</w:t>
      </w:r>
      <w:r w:rsidRPr="006A6C18">
        <w:rPr>
          <w:rFonts w:ascii="Nassim" w:eastAsia="Times New Roman" w:hAnsi="Nassim" w:cs="B Zar"/>
          <w:noProof w:val="0"/>
          <w:color w:val="000000"/>
          <w:sz w:val="26"/>
          <w:szCs w:val="26"/>
          <w:rtl/>
        </w:rPr>
        <w:br/>
        <w:t>ج) صحراي عرفات همايش شناخت و خودسازي سرور شهيدان عالم حسين‌بن علي (ع):</w:t>
      </w:r>
      <w:r w:rsidRPr="006A6C18">
        <w:rPr>
          <w:rFonts w:ascii="Nassim" w:eastAsia="Times New Roman" w:hAnsi="Nassim" w:cs="B Zar"/>
          <w:noProof w:val="0"/>
          <w:color w:val="000000"/>
          <w:sz w:val="26"/>
          <w:szCs w:val="26"/>
          <w:rtl/>
        </w:rPr>
        <w:br/>
        <w:t>امام حسين (ع) در بعدازظهر روز عرفه همراه با فرزندان و ياران خود در صحراي عرفات وقوف كرد. وي در آنجا بزرگترين همايش خودسازي و شناخت را در قالب ژرف‌ترين كلمات به ظهور رسانيد.</w:t>
      </w:r>
      <w:r w:rsidRPr="006A6C18">
        <w:rPr>
          <w:rFonts w:ascii="Nassim" w:eastAsia="Times New Roman" w:hAnsi="Nassim" w:cs="B Zar"/>
          <w:noProof w:val="0"/>
          <w:color w:val="000000"/>
          <w:sz w:val="26"/>
          <w:szCs w:val="26"/>
          <w:rtl/>
        </w:rPr>
        <w:br/>
        <w:t>سخناني كه از اعماق وجودش نشأت مي‌گرفت آن‌چنان والاست كه آدمي را به تفكر وا مي‌دارد، برخي از موضوعات آن به شرح زير است:</w:t>
      </w:r>
      <w:r w:rsidRPr="006A6C18">
        <w:rPr>
          <w:rFonts w:ascii="Nassim" w:eastAsia="Times New Roman" w:hAnsi="Nassim" w:cs="B Zar"/>
          <w:noProof w:val="0"/>
          <w:color w:val="000000"/>
          <w:sz w:val="26"/>
          <w:szCs w:val="26"/>
          <w:rtl/>
        </w:rPr>
        <w:br/>
        <w:t>1- ايشان دعاي خود را با ستايش خداوند آغاز مي‌كند، ستايشي زيبا و يكتا.</w:t>
      </w:r>
      <w:r w:rsidRPr="006A6C18">
        <w:rPr>
          <w:rFonts w:ascii="Nassim" w:eastAsia="Times New Roman" w:hAnsi="Nassim" w:cs="B Zar"/>
          <w:noProof w:val="0"/>
          <w:color w:val="000000"/>
          <w:sz w:val="26"/>
          <w:szCs w:val="26"/>
          <w:rtl/>
        </w:rPr>
        <w:br/>
        <w:t>«ستايش خداوندي را سزاست كه چيزي قضايش را دور نمي‌سازد و از اعطا و بخشش او جلوگيري نمي‌كند و هيچ آفريننده‌اي آفرينش او را ندارد و او سخاوتمندي بي‌انتهاست»</w:t>
      </w:r>
      <w:r w:rsidRPr="006A6C18">
        <w:rPr>
          <w:rFonts w:ascii="Nassim" w:eastAsia="Times New Roman" w:hAnsi="Nassim" w:cs="B Zar"/>
          <w:noProof w:val="0"/>
          <w:color w:val="000000"/>
          <w:sz w:val="26"/>
          <w:szCs w:val="26"/>
          <w:rtl/>
        </w:rPr>
        <w:br/>
        <w:t>2- بيان گوشه‌اي از نعمت‌هاي بي‌پايان خداوند كه انسان را درتمام مراحل رشد تكامل دربر گرفته و ياد از مهر مادر و مواظبت و پرستاري آنان را از الطاف خداوند مي‌‌شمرد.</w:t>
      </w:r>
      <w:r w:rsidRPr="006A6C18">
        <w:rPr>
          <w:rFonts w:ascii="Nassim" w:eastAsia="Times New Roman" w:hAnsi="Nassim" w:cs="B Zar"/>
          <w:noProof w:val="0"/>
          <w:color w:val="000000"/>
          <w:sz w:val="26"/>
          <w:szCs w:val="26"/>
          <w:rtl/>
        </w:rPr>
        <w:br/>
        <w:t>3- به شكر نعمت‌هاي الهي اشاره مي‌كند و خود را از اداي يك شكر نيز عاجز مي‌داند.</w:t>
      </w:r>
      <w:r w:rsidRPr="006A6C18">
        <w:rPr>
          <w:rFonts w:ascii="Nassim" w:eastAsia="Times New Roman" w:hAnsi="Nassim" w:cs="B Zar"/>
          <w:noProof w:val="0"/>
          <w:color w:val="000000"/>
          <w:sz w:val="26"/>
          <w:szCs w:val="26"/>
          <w:rtl/>
        </w:rPr>
        <w:br/>
        <w:t>4- استغفار و انابه عاجزانه به درگاه خداوند و طلب مغفرت از بارگاه حق تعالي.</w:t>
      </w:r>
      <w:r w:rsidRPr="006A6C18">
        <w:rPr>
          <w:rFonts w:ascii="Nassim" w:eastAsia="Times New Roman" w:hAnsi="Nassim" w:cs="B Zar"/>
          <w:noProof w:val="0"/>
          <w:color w:val="000000"/>
          <w:sz w:val="26"/>
          <w:szCs w:val="26"/>
          <w:rtl/>
        </w:rPr>
        <w:br/>
        <w:t>هر فرازي از اين دعا دريچه‌اي از عشق و نور و محبت و توحيد را در دل انسان مي‌گشايد. ايشان با اين دعا در صدد است انسان و خدا را بشناساند و نزديكي آن دو را به هم نمايان كند. اين نيايش منطقي‌ترين رابطه خدا با انسان را توضيح مي‌دهد. ايشان با همه وجود حضور خداوند و احاطه و اشراف او به همه ذرات هستي و نفوذ علم و قدرت و حيات او را به تك‌تك ذرات و موجودات عالم مشاهده مي‌نمايد و آن چه را مي‌بيند بر زبان مي‌راند.</w:t>
      </w:r>
      <w:r w:rsidRPr="006A6C18">
        <w:rPr>
          <w:rFonts w:ascii="Nassim" w:eastAsia="Times New Roman" w:hAnsi="Nassim" w:cs="B Zar"/>
          <w:noProof w:val="0"/>
          <w:color w:val="000000"/>
          <w:sz w:val="26"/>
          <w:szCs w:val="26"/>
          <w:rtl/>
        </w:rPr>
        <w:br/>
        <w:t>5- فراگيري راه تعليم و تربيت از خدا</w:t>
      </w:r>
      <w:r w:rsidRPr="006A6C18">
        <w:rPr>
          <w:rFonts w:ascii="Nassim" w:eastAsia="Times New Roman" w:hAnsi="Nassim" w:cs="B Zar"/>
          <w:noProof w:val="0"/>
          <w:color w:val="000000"/>
          <w:sz w:val="26"/>
          <w:szCs w:val="26"/>
          <w:rtl/>
        </w:rPr>
        <w:br/>
        <w:t>6- شناخت و درخواست بهترين مسألت‌ها.</w:t>
      </w:r>
      <w:r w:rsidRPr="006A6C18">
        <w:rPr>
          <w:rFonts w:ascii="Nassim" w:eastAsia="Times New Roman" w:hAnsi="Nassim" w:cs="B Zar"/>
          <w:noProof w:val="0"/>
          <w:color w:val="000000"/>
          <w:sz w:val="26"/>
          <w:szCs w:val="26"/>
          <w:rtl/>
        </w:rPr>
        <w:br/>
        <w:t>7- تعليم مفاهيم و ادبيات قرآن.</w:t>
      </w:r>
      <w:r w:rsidRPr="006A6C18">
        <w:rPr>
          <w:rFonts w:ascii="Nassim" w:eastAsia="Times New Roman" w:hAnsi="Nassim" w:cs="B Zar"/>
          <w:noProof w:val="0"/>
          <w:color w:val="000000"/>
          <w:sz w:val="26"/>
          <w:szCs w:val="26"/>
          <w:rtl/>
        </w:rPr>
        <w:br/>
      </w:r>
    </w:p>
    <w:p w:rsidR="006A6C18" w:rsidRPr="006A6C18" w:rsidRDefault="006A6C18" w:rsidP="006A6C18">
      <w:pPr>
        <w:spacing w:after="0" w:line="360" w:lineRule="atLeast"/>
        <w:jc w:val="both"/>
        <w:textAlignment w:val="baseline"/>
        <w:rPr>
          <w:rFonts w:ascii="Nassim" w:eastAsia="Times New Roman" w:hAnsi="Nassim" w:cs="B Zar"/>
          <w:b/>
          <w:bCs/>
          <w:i/>
          <w:iCs/>
          <w:noProof w:val="0"/>
          <w:color w:val="333333"/>
          <w:sz w:val="26"/>
          <w:szCs w:val="26"/>
          <w:rtl/>
        </w:rPr>
      </w:pPr>
      <w:r w:rsidRPr="006A6C18">
        <w:rPr>
          <w:rFonts w:ascii="Nassim" w:eastAsia="Times New Roman" w:hAnsi="Nassim" w:cs="B Zar"/>
          <w:b/>
          <w:bCs/>
          <w:i/>
          <w:iCs/>
          <w:noProof w:val="0"/>
          <w:color w:val="333333"/>
          <w:sz w:val="26"/>
          <w:szCs w:val="26"/>
          <w:rtl/>
        </w:rPr>
        <w:t>پي نوشت :</w:t>
      </w:r>
      <w:r w:rsidRPr="006A6C18">
        <w:rPr>
          <w:rFonts w:ascii="Cambria" w:eastAsia="Times New Roman" w:hAnsi="Cambria" w:cs="Cambria" w:hint="cs"/>
          <w:b/>
          <w:bCs/>
          <w:i/>
          <w:iCs/>
          <w:noProof w:val="0"/>
          <w:color w:val="333333"/>
          <w:sz w:val="26"/>
          <w:szCs w:val="26"/>
          <w:rtl/>
        </w:rPr>
        <w:t> </w:t>
      </w:r>
    </w:p>
    <w:p w:rsidR="006A6C18" w:rsidRPr="006A6C18" w:rsidRDefault="006A6C18" w:rsidP="006A6C18">
      <w:pPr>
        <w:spacing w:after="0" w:line="360" w:lineRule="atLeast"/>
        <w:textAlignment w:val="baseline"/>
        <w:rPr>
          <w:rFonts w:ascii="Nassim" w:eastAsia="Times New Roman" w:hAnsi="Nassim" w:cs="B Zar"/>
          <w:noProof w:val="0"/>
          <w:color w:val="000000"/>
          <w:sz w:val="26"/>
          <w:szCs w:val="26"/>
          <w:rtl/>
        </w:rPr>
      </w:pPr>
      <w:r w:rsidRPr="006A6C18">
        <w:rPr>
          <w:rFonts w:ascii="Nassim" w:eastAsia="Times New Roman" w:hAnsi="Nassim" w:cs="B Zar"/>
          <w:noProof w:val="0"/>
          <w:color w:val="000000"/>
          <w:sz w:val="26"/>
          <w:szCs w:val="26"/>
          <w:rtl/>
        </w:rPr>
        <w:t>1. كافي، ج 2، صفحه 66</w:t>
      </w:r>
      <w:r w:rsidRPr="006A6C18">
        <w:rPr>
          <w:rFonts w:ascii="Nassim" w:eastAsia="Times New Roman" w:hAnsi="Nassim" w:cs="B Zar"/>
          <w:noProof w:val="0"/>
          <w:color w:val="000000"/>
          <w:sz w:val="26"/>
          <w:szCs w:val="26"/>
          <w:rtl/>
        </w:rPr>
        <w:br/>
        <w:t>2. فرهنگ دهخدا، ج 10، ص 15818</w:t>
      </w:r>
      <w:r w:rsidRPr="006A6C18">
        <w:rPr>
          <w:rFonts w:ascii="Cambria" w:eastAsia="Times New Roman" w:hAnsi="Cambria" w:cs="Cambria" w:hint="cs"/>
          <w:noProof w:val="0"/>
          <w:color w:val="000000"/>
          <w:sz w:val="26"/>
          <w:szCs w:val="26"/>
          <w:rtl/>
        </w:rPr>
        <w:t> </w:t>
      </w:r>
      <w:r w:rsidRPr="006A6C18">
        <w:rPr>
          <w:rFonts w:ascii="Nassim" w:eastAsia="Times New Roman" w:hAnsi="Nassim" w:cs="B Zar"/>
          <w:noProof w:val="0"/>
          <w:color w:val="000000"/>
          <w:sz w:val="26"/>
          <w:szCs w:val="26"/>
          <w:rtl/>
        </w:rPr>
        <w:br/>
        <w:t>3. رسول جعفريان، آثار اسلامي مكه و مدينه، نشر مشعر</w:t>
      </w:r>
      <w:r w:rsidRPr="006A6C18">
        <w:rPr>
          <w:rFonts w:ascii="Nassim" w:eastAsia="Times New Roman" w:hAnsi="Nassim" w:cs="B Zar"/>
          <w:noProof w:val="0"/>
          <w:color w:val="000000"/>
          <w:sz w:val="26"/>
          <w:szCs w:val="26"/>
          <w:rtl/>
        </w:rPr>
        <w:br/>
        <w:t>4. مفاتيح الجنان</w:t>
      </w:r>
    </w:p>
    <w:p w:rsidR="006A6C18" w:rsidRPr="006A6C18" w:rsidRDefault="006A6C18" w:rsidP="006A6C18">
      <w:pPr>
        <w:spacing w:after="0" w:line="360" w:lineRule="atLeast"/>
        <w:textAlignment w:val="baseline"/>
        <w:rPr>
          <w:rFonts w:ascii="Nassim" w:eastAsia="Times New Roman" w:hAnsi="Nassim" w:cs="B Zar"/>
          <w:noProof w:val="0"/>
          <w:color w:val="000000"/>
          <w:sz w:val="26"/>
          <w:szCs w:val="26"/>
          <w:rtl/>
        </w:rPr>
      </w:pPr>
      <w:r w:rsidRPr="006A6C18">
        <w:rPr>
          <w:rFonts w:ascii="Nassim" w:eastAsia="Times New Roman" w:hAnsi="Nassim" w:cs="B Zar"/>
          <w:noProof w:val="0"/>
          <w:color w:val="000000"/>
          <w:sz w:val="26"/>
          <w:szCs w:val="26"/>
          <w:bdr w:val="none" w:sz="0" w:space="0" w:color="auto" w:frame="1"/>
          <w:rtl/>
        </w:rPr>
        <w:t>منبع:</w:t>
      </w:r>
      <w:r w:rsidRPr="006A6C18">
        <w:rPr>
          <w:rFonts w:ascii="Nassim" w:eastAsia="Times New Roman" w:hAnsi="Nassim" w:cs="B Zar"/>
          <w:noProof w:val="0"/>
          <w:color w:val="000000"/>
          <w:sz w:val="26"/>
          <w:szCs w:val="26"/>
          <w:bdr w:val="none" w:sz="0" w:space="0" w:color="auto" w:frame="1"/>
        </w:rPr>
        <w:t>www.ido.ir</w:t>
      </w:r>
    </w:p>
    <w:bookmarkEnd w:id="0"/>
    <w:p w:rsidR="002A16C5" w:rsidRPr="006A6C18" w:rsidRDefault="002A16C5" w:rsidP="006A6C18">
      <w:pPr>
        <w:rPr>
          <w:rFonts w:cs="B Zar"/>
        </w:rPr>
      </w:pPr>
    </w:p>
    <w:sectPr w:rsidR="002A16C5" w:rsidRPr="006A6C18"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18"/>
    <w:rsid w:val="00123979"/>
    <w:rsid w:val="002A16C5"/>
    <w:rsid w:val="006A6C1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99B67-397E-44A9-9B63-5C6355B4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6A6C18"/>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C18"/>
    <w:rPr>
      <w:rFonts w:ascii="Times New Roman" w:eastAsia="Times New Roman" w:hAnsi="Times New Roman" w:cs="Times New Roman"/>
      <w:b/>
      <w:bCs/>
      <w:kern w:val="36"/>
      <w:sz w:val="48"/>
      <w:szCs w:val="48"/>
    </w:rPr>
  </w:style>
  <w:style w:type="paragraph" w:customStyle="1" w:styleId="p1">
    <w:name w:val="p1"/>
    <w:basedOn w:val="Normal"/>
    <w:rsid w:val="006A6C18"/>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
    <w:name w:val="p"/>
    <w:basedOn w:val="Normal"/>
    <w:rsid w:val="006A6C18"/>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apple-converted-space">
    <w:name w:val="apple-converted-space"/>
    <w:basedOn w:val="DefaultParagraphFont"/>
    <w:rsid w:val="006A6C18"/>
  </w:style>
  <w:style w:type="paragraph" w:customStyle="1" w:styleId="peytitr">
    <w:name w:val="pey_titr"/>
    <w:basedOn w:val="Normal"/>
    <w:rsid w:val="006A6C18"/>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eybody">
    <w:name w:val="pey_body"/>
    <w:basedOn w:val="Normal"/>
    <w:rsid w:val="006A6C18"/>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pzam">
    <w:name w:val="p_zam"/>
    <w:basedOn w:val="DefaultParagraphFont"/>
    <w:rsid w:val="006A6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069239">
      <w:bodyDiv w:val="1"/>
      <w:marLeft w:val="0"/>
      <w:marRight w:val="0"/>
      <w:marTop w:val="0"/>
      <w:marBottom w:val="0"/>
      <w:divBdr>
        <w:top w:val="none" w:sz="0" w:space="0" w:color="auto"/>
        <w:left w:val="none" w:sz="0" w:space="0" w:color="auto"/>
        <w:bottom w:val="none" w:sz="0" w:space="0" w:color="auto"/>
        <w:right w:val="none" w:sz="0" w:space="0" w:color="auto"/>
      </w:divBdr>
      <w:divsChild>
        <w:div w:id="1563637282">
          <w:marLeft w:val="0"/>
          <w:marRight w:val="0"/>
          <w:marTop w:val="0"/>
          <w:marBottom w:val="0"/>
          <w:divBdr>
            <w:top w:val="none" w:sz="0" w:space="0" w:color="auto"/>
            <w:left w:val="none" w:sz="0" w:space="0" w:color="auto"/>
            <w:bottom w:val="none" w:sz="0" w:space="0" w:color="auto"/>
            <w:right w:val="none" w:sz="0" w:space="0" w:color="auto"/>
          </w:divBdr>
          <w:divsChild>
            <w:div w:id="1882974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4485</Characters>
  <Application>Microsoft Office Word</Application>
  <DocSecurity>0</DocSecurity>
  <Lines>118</Lines>
  <Paragraphs>100</Paragraphs>
  <ScaleCrop>false</ScaleCrop>
  <Company>Moorche 30 DVDs</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2016-09-07T12:52:00Z</dcterms:created>
  <dcterms:modified xsi:type="dcterms:W3CDTF">2016-09-07T12:52:00Z</dcterms:modified>
</cp:coreProperties>
</file>