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AB6" w:rsidRPr="00847AB6" w:rsidRDefault="00847AB6" w:rsidP="00847AB6">
      <w:pPr>
        <w:shd w:val="clear" w:color="auto" w:fill="F6F6F6"/>
        <w:spacing w:after="0" w:line="360" w:lineRule="atLeast"/>
        <w:textAlignment w:val="baseline"/>
        <w:rPr>
          <w:rFonts w:ascii="Nassim" w:eastAsia="Times New Roman" w:hAnsi="Nassim" w:cs="B Zar"/>
          <w:b/>
          <w:bCs/>
          <w:noProof w:val="0"/>
          <w:color w:val="336699"/>
          <w:sz w:val="24"/>
          <w:szCs w:val="24"/>
        </w:rPr>
      </w:pPr>
      <w:r w:rsidRPr="00847AB6">
        <w:rPr>
          <w:rFonts w:ascii="Nassim" w:eastAsia="Times New Roman" w:hAnsi="Nassim" w:cs="B Zar"/>
          <w:b/>
          <w:bCs/>
          <w:noProof w:val="0"/>
          <w:color w:val="336699"/>
          <w:sz w:val="24"/>
          <w:szCs w:val="24"/>
          <w:rtl/>
        </w:rPr>
        <w:t>دانستنی هایی درباره عید سعید غدیر خم(1)</w:t>
      </w:r>
    </w:p>
    <w:p w:rsidR="00847AB6" w:rsidRPr="00847AB6" w:rsidRDefault="00847AB6" w:rsidP="00847AB6">
      <w:pPr>
        <w:shd w:val="clear" w:color="auto" w:fill="F6F6F6"/>
        <w:bidi w:val="0"/>
        <w:spacing w:after="0" w:line="240" w:lineRule="auto"/>
        <w:jc w:val="right"/>
        <w:textAlignment w:val="baseline"/>
        <w:rPr>
          <w:rFonts w:ascii="Tahoma" w:eastAsia="Times New Roman" w:hAnsi="Tahoma" w:cs="B Zar"/>
          <w:noProof w:val="0"/>
          <w:color w:val="333333"/>
          <w:sz w:val="24"/>
          <w:szCs w:val="24"/>
          <w:rtl/>
        </w:rPr>
      </w:pPr>
    </w:p>
    <w:p w:rsidR="00847AB6" w:rsidRPr="00847AB6" w:rsidRDefault="00847AB6" w:rsidP="00847AB6">
      <w:pPr>
        <w:shd w:val="clear" w:color="auto" w:fill="F6F6F6"/>
        <w:spacing w:after="0" w:line="360" w:lineRule="atLeast"/>
        <w:textAlignment w:val="baseline"/>
        <w:rPr>
          <w:rFonts w:ascii="Nassim" w:eastAsia="Times New Roman" w:hAnsi="Nassim" w:cs="B Zar"/>
          <w:i/>
          <w:iCs/>
          <w:noProof w:val="0"/>
          <w:color w:val="333333"/>
          <w:sz w:val="24"/>
          <w:szCs w:val="24"/>
        </w:rPr>
      </w:pPr>
      <w:r w:rsidRPr="00847AB6">
        <w:rPr>
          <w:rFonts w:ascii="Nassim" w:eastAsia="Times New Roman" w:hAnsi="Nassim" w:cs="B Zar"/>
          <w:i/>
          <w:iCs/>
          <w:noProof w:val="0"/>
          <w:color w:val="333333"/>
          <w:sz w:val="24"/>
          <w:szCs w:val="24"/>
          <w:rtl/>
        </w:rPr>
        <w:t>نويسنده:طيبه چراغى، فاطمه محمدی، منیره زارعان، اکبر مقدسی</w:t>
      </w:r>
      <w:bookmarkStart w:id="0" w:name="_GoBack"/>
      <w:bookmarkEnd w:id="0"/>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اشاره</w:t>
      </w:r>
    </w:p>
    <w:p w:rsidR="00847AB6" w:rsidRPr="00847AB6" w:rsidRDefault="00847AB6" w:rsidP="00847AB6">
      <w:pPr>
        <w:shd w:val="clear" w:color="auto" w:fill="F6F6F6"/>
        <w:spacing w:after="0" w:line="360" w:lineRule="atLeast"/>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رخداد غدير در ذى‌الحجه سال دهم هجرى، تنها يك حادثه تاريخى نيست؛</w:t>
      </w:r>
      <w:r w:rsidRPr="00847AB6">
        <w:rPr>
          <w:rFonts w:ascii="Nassim" w:eastAsia="Times New Roman" w:hAnsi="Nassim" w:cs="B Zar"/>
          <w:noProof w:val="0"/>
          <w:color w:val="000000"/>
          <w:sz w:val="24"/>
          <w:szCs w:val="24"/>
          <w:rtl/>
        </w:rPr>
        <w:br/>
        <w:t>غدير، تنها نام يك سرزمين نيست، يك تفكر است؛</w:t>
      </w:r>
      <w:r w:rsidRPr="00847AB6">
        <w:rPr>
          <w:rFonts w:ascii="Nassim" w:eastAsia="Times New Roman" w:hAnsi="Nassim" w:cs="B Zar"/>
          <w:noProof w:val="0"/>
          <w:color w:val="000000"/>
          <w:sz w:val="24"/>
          <w:szCs w:val="24"/>
          <w:rtl/>
        </w:rPr>
        <w:br/>
        <w:t>نشانه‌اى است از تداوم خط نبوت؛</w:t>
      </w:r>
      <w:r w:rsidRPr="00847AB6">
        <w:rPr>
          <w:rFonts w:ascii="Nassim" w:eastAsia="Times New Roman" w:hAnsi="Nassim" w:cs="B Zar"/>
          <w:noProof w:val="0"/>
          <w:color w:val="000000"/>
          <w:sz w:val="24"/>
          <w:szCs w:val="24"/>
          <w:rtl/>
        </w:rPr>
        <w:br/>
        <w:t>چشمه‌اى است كه تا پايان هستى مى‌جوشد؛</w:t>
      </w:r>
      <w:r w:rsidRPr="00847AB6">
        <w:rPr>
          <w:rFonts w:ascii="Nassim" w:eastAsia="Times New Roman" w:hAnsi="Nassim" w:cs="B Zar"/>
          <w:noProof w:val="0"/>
          <w:color w:val="000000"/>
          <w:sz w:val="24"/>
          <w:szCs w:val="24"/>
          <w:rtl/>
        </w:rPr>
        <w:br/>
        <w:t>غدير، روز اكمال دين، اتمام نعمت و موجب خشنودى خداست؛</w:t>
      </w:r>
      <w:r w:rsidRPr="00847AB6">
        <w:rPr>
          <w:rFonts w:ascii="Nassim" w:eastAsia="Times New Roman" w:hAnsi="Nassim" w:cs="B Zar"/>
          <w:noProof w:val="0"/>
          <w:color w:val="000000"/>
          <w:sz w:val="24"/>
          <w:szCs w:val="24"/>
          <w:rtl/>
        </w:rPr>
        <w:br/>
        <w:t>روز بزرگ، روز گشايش و روز تكامل است؛</w:t>
      </w:r>
      <w:r w:rsidRPr="00847AB6">
        <w:rPr>
          <w:rFonts w:ascii="Nassim" w:eastAsia="Times New Roman" w:hAnsi="Nassim" w:cs="B Zar"/>
          <w:noProof w:val="0"/>
          <w:color w:val="000000"/>
          <w:sz w:val="24"/>
          <w:szCs w:val="24"/>
          <w:rtl/>
        </w:rPr>
        <w:br/>
        <w:t>غدير، نه تاريخ است، نه جغرافيا و نه روايت، بلكه ولايت است؛</w:t>
      </w:r>
      <w:r w:rsidRPr="00847AB6">
        <w:rPr>
          <w:rFonts w:ascii="Nassim" w:eastAsia="Times New Roman" w:hAnsi="Nassim" w:cs="B Zar"/>
          <w:noProof w:val="0"/>
          <w:color w:val="000000"/>
          <w:sz w:val="24"/>
          <w:szCs w:val="24"/>
          <w:rtl/>
        </w:rPr>
        <w:br/>
        <w:t>پيشوند غدير، رسالت است و پسوند آن، ولايت و امامت.</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معنای غدیر</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غدیردرلغت به معنای آبگیر است؛ گودالی در بیابان که آب باران در آن گرد آید. در میان راه دو شهر بزرگ دنیای اسلام، مکه و مدینه، محلی است به نام «جُحفه» که در زمان رسول گرامی اسلام صلی‌الله‌علیه‌و‌آله ، کاروانیان حج گذار در آنجا از هم جدا می‌شدند و به طرف دیار خود می‌رفتند. در این محل، غدیر خم جای دارد. علت نام گذاری این غدیر به خم، آن است که آبگیر آنجا به شکل خُمِ رنگرزان بوده و برخی قبایل صحرایی، گاه جامه‌های رنگ کرده خود را در این آبگیر می‌شسته‌اند.</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خلاصه واقعه غدیر خم</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در سال دهم هجرت، رسول خدا صلی‌الله‌علیه‌و‌آله به حج رفت و احکام آن را به مردم آموزش داد. به هنگام بازگشت از مکه، در استراحتگاه جُحفه و در غدیر خم، به امر خدا مردمان را گرد آورد و در آن مجمع سترگ، امام علی علیه‌السلام را به جانشینی خود به آنان شناساند و فرمود: «هر کس من مولای اویم، علی مولای اوست». البته جانشینی علی علیه‌السلام سال‌ها پیش در مکه و در جمع خاندان هاشم انجام گرفته بود، ولی در غدیر، به اطلاع عموم رسید.</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پیام غدیر</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داستان غدیر از عظمت و ضرورت ولایت و ریشه‌ای بدون این مسئله خبر می‌دهد. رسول صلی‌الله‌علیه‌و‌آله در آن هنگام و در زیر آن آفتاب سوزان. آن همه جمعیت را برای چه نگه می‌دارد و چه پیامی برای‌شان دارد.</w:t>
      </w:r>
      <w:r w:rsidRPr="00847AB6">
        <w:rPr>
          <w:rFonts w:ascii="Nassim" w:eastAsia="Times New Roman" w:hAnsi="Nassim" w:cs="B Zar"/>
          <w:noProof w:val="0"/>
          <w:color w:val="000000"/>
          <w:sz w:val="24"/>
          <w:szCs w:val="24"/>
          <w:rtl/>
        </w:rPr>
        <w:br/>
        <w:t>این پیام اساسی‌ترین پیام دین او بود و به راستی رسول صلی‌الله‌علیه‌و‌آله بر عظمت و ضرورت آن واقف بود، که مردم را در آن گرمای سوزان نگه داشت و رسالت آسمانی خویش را به مسلمانان ابلاغ فرمود.</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غدیر، خنثی کننده توطئه</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آنچه می‌توانست همه نقشه‌های منافقان را یکجا خنثی، و اسلام را در چنان برهه حساسی حفظ کند، تعیین جانشین پیامبر و اعلان رسمی آن بود، چنان که حضرت زهرا(س) در این‌باره می‌فرمایند: «پیامبر در روز غدیر، عقد ولایت را برای علی علیه‌السلام محکم کرد». غدیر خم منافقان را فلج کرد و مانع اجرای نقشه‌ها و توطئه‌های شیطانی‌شان شد.</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تاج ولایت</w:t>
      </w:r>
    </w:p>
    <w:p w:rsid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پیامبر صلی‌الله‌علیه‌و‌آله در غدیر خم عمامه خود را، که «سحاب» نام داشت، به عنوان تاج افتخار بر سر امیرالمؤمنین علیه‌السلام قرار دادندو انتهای عمامه را بر دوش آن حضرت آویختند و فرمودند «عمامه تاج عرب است».</w:t>
      </w:r>
    </w:p>
    <w:p w:rsid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p>
    <w:p w:rsid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lastRenderedPageBreak/>
        <w:t>خلاصه مکتب وحی</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«غدیر» عصاره و نتیجه خلقت و چکیده تمام ادیان الهی و خلاصه مکتب وحی است و صرفا واقعه‌ای تاریخی نیست. این نام مقدس، عنوان عقیده ما و اساس دین است. غدیر ثمره نبوت و میوه رسالت است غدیر تعیین کننده خط‌مشی مسلمانان تا آخرین روز دنیاست. غدیر ماجرایی سرنوشت‌ساز است که «خطبه غدیر» شاخص‌ترین و زنده‌ترین سند آن است.</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غدیر؛ تداوم خط نبوت</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واقعه غدیر خم که در آخرین سال زندگی رسول گرامی اسلام صلی‌الله‌علیه‌و‌آله رخ داد و در آن علی علیه‌السلام به جانشینی آن حضرت صلی‌الله‌علیه‌و‌آله برگزیده شد، حادثه‌ای تاریخی نیست که در کنار دیگر وقایع بدان نگریسته شود. غدیر تنها نام یک سرزمین نیست؛ یک تفکر است. غدیر، نشانه و رمزی است که از تداوم خط نبوت خبر می‌دهد. غدیر، نقطه تلاقی کاروان رسالت با طلایه‌داران امامت است. آری، غدیر خم یک سرزمین نیست؛ چشمه‌ای است که تا پایان هستی می‌جوشد؛ کوثری است که فنا برنمی‌دارد؛ و افقی است بی‌کرانه و خورشیدی است عالم‌تاب.</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غدیر و سرنوشت اسلام</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بدون شک واقعه غدیر خم، نقش سرنوشت سازی در تعیین مسیر آینده اسلام داشته است. در این واقعه، پیامبر اسلام صلی‌الله‌علیه‌و‌آله مهم‌ترین مأموریت دوران پیامبریِ خود را به انجام رساند؛ مأموریتی که انجام آن، به منزله رساندن پیام رسالت حضرت بود، و کوتاهی در مورد آن، به از بین رفتن زحمات چندین ساله ایشان می‌انجامید؛ چنان که خداوندمتعالی درآیه 67 سوره مائده می‌فرماید: «هان ای پیامبر! آنچه را از سوی پروردگارت به تو نازل شده است، تبلیغ کن و اگر چنان نکنی، پیام و رسالت او را انجام نداده‌ای وخداوند تو را از مردم حفظ می‌فرماید».</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حدیث غدیر خم یقینی است</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واقعه غدیر خم، یکی از مسلّم‌ترین مسائل تاریخ اسلام است و صدها دانشمند از آن یاد کرده‌اند؛ مانند ابوریحان بیرونی و خواجه نصیرالدین طوسی. فیلسوف معروف، فارابی نیز بر همین اساس، به تحلیل فلسفه «امامت» پرداخته است. ابن سینا نیز به موضوع نص (حدیث صریح غدیر)، در کتاب شفا اهمیت داده است، و آن را بهترین راه برای تعیین جانشین دانسته است. گذشته از علمای بزرگ شیعه که همه موثّق‌اند و حجت،ده‌ها و ده‌ها دانشمند و محدث و مورّخ و مفسر از اهل‌سنت نیز حدیث غدیر و واقعه آن را نقل کرده‌اند؛ مانند طبری و ابن اثیر و احمد حنبل.</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اگر می‌شد...</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اگر پس از درگذشت پیامبر اکرم صلی‌الله‌علیه‌و‌آله به سفارش‌های روز غدیر و موارد مکرر دیگری که پیامبر صلی‌الله‌علیه‌و‌آله ، علی علیه‌السلام را پیشوا معرفی فرموده بود عمل کرده بودند، اسلام جهان گیر می‌شد و دین خدا بشریت را به راه می‌آورد و عدالت و دادگری، آفاق تا آفاق گیتی را می‌گرفت. از اینجاست که همه هوشمندان تاریخ بشر که به گونه‌ای ازاین واقعه آگاهی یافته‌اند، از انحرافی که پس از رحلت پیامبر پیش آمد، اظهار تأسف کرده‌اند؛ از این جمله است ولتر، فیلسوف مشهور فرانسوی. وی تأسف خویش را چنین اظهار کرده است: «آخرین اراده محمد انجام نشد؛ او علی را به جای خود منصوب کرده بود...».</w:t>
      </w:r>
    </w:p>
    <w:p w:rsidR="00847AB6" w:rsidRDefault="00847AB6" w:rsidP="00847AB6">
      <w:pPr>
        <w:shd w:val="clear" w:color="auto" w:fill="F6F6F6"/>
        <w:spacing w:after="0" w:line="360" w:lineRule="atLeast"/>
        <w:jc w:val="both"/>
        <w:textAlignment w:val="baseline"/>
        <w:rPr>
          <w:rFonts w:ascii="Nassim" w:eastAsia="Times New Roman" w:hAnsi="Nassim" w:cs="B Zar"/>
          <w:b/>
          <w:bCs/>
          <w:noProof w:val="0"/>
          <w:color w:val="003366"/>
          <w:sz w:val="24"/>
          <w:szCs w:val="24"/>
          <w:bdr w:val="none" w:sz="0" w:space="0" w:color="auto" w:frame="1"/>
          <w:rtl/>
        </w:rPr>
      </w:pPr>
    </w:p>
    <w:p w:rsidR="00847AB6" w:rsidRDefault="00847AB6" w:rsidP="00847AB6">
      <w:pPr>
        <w:shd w:val="clear" w:color="auto" w:fill="F6F6F6"/>
        <w:spacing w:after="0" w:line="360" w:lineRule="atLeast"/>
        <w:jc w:val="both"/>
        <w:textAlignment w:val="baseline"/>
        <w:rPr>
          <w:rFonts w:ascii="Nassim" w:eastAsia="Times New Roman" w:hAnsi="Nassim" w:cs="B Zar"/>
          <w:b/>
          <w:bCs/>
          <w:noProof w:val="0"/>
          <w:color w:val="003366"/>
          <w:sz w:val="24"/>
          <w:szCs w:val="24"/>
          <w:bdr w:val="none" w:sz="0" w:space="0" w:color="auto" w:frame="1"/>
          <w:rtl/>
        </w:rPr>
      </w:pPr>
    </w:p>
    <w:p w:rsidR="00847AB6" w:rsidRDefault="00847AB6" w:rsidP="00847AB6">
      <w:pPr>
        <w:shd w:val="clear" w:color="auto" w:fill="F6F6F6"/>
        <w:spacing w:after="0" w:line="360" w:lineRule="atLeast"/>
        <w:jc w:val="both"/>
        <w:textAlignment w:val="baseline"/>
        <w:rPr>
          <w:rFonts w:ascii="Nassim" w:eastAsia="Times New Roman" w:hAnsi="Nassim" w:cs="B Zar"/>
          <w:b/>
          <w:bCs/>
          <w:noProof w:val="0"/>
          <w:color w:val="003366"/>
          <w:sz w:val="24"/>
          <w:szCs w:val="24"/>
          <w:bdr w:val="none" w:sz="0" w:space="0" w:color="auto" w:frame="1"/>
          <w:rtl/>
        </w:rPr>
      </w:pPr>
    </w:p>
    <w:p w:rsidR="00847AB6" w:rsidRPr="00847AB6" w:rsidRDefault="00847AB6" w:rsidP="00847AB6">
      <w:pPr>
        <w:shd w:val="clear" w:color="auto" w:fill="F6F6F6"/>
        <w:spacing w:after="0" w:line="360" w:lineRule="atLeast"/>
        <w:jc w:val="both"/>
        <w:textAlignment w:val="baseline"/>
        <w:rPr>
          <w:rFonts w:ascii="Nassim" w:eastAsia="Times New Roman" w:hAnsi="Nassim" w:cs="B Zar"/>
          <w:b/>
          <w:bCs/>
          <w:noProof w:val="0"/>
          <w:color w:val="003366"/>
          <w:sz w:val="24"/>
          <w:szCs w:val="24"/>
          <w:rtl/>
        </w:rPr>
      </w:pPr>
      <w:r w:rsidRPr="00847AB6">
        <w:rPr>
          <w:rFonts w:ascii="Nassim" w:eastAsia="Times New Roman" w:hAnsi="Nassim" w:cs="B Zar"/>
          <w:b/>
          <w:bCs/>
          <w:noProof w:val="0"/>
          <w:color w:val="003366"/>
          <w:sz w:val="24"/>
          <w:szCs w:val="24"/>
          <w:bdr w:val="none" w:sz="0" w:space="0" w:color="auto" w:frame="1"/>
          <w:rtl/>
        </w:rPr>
        <w:t>عید غدیر در احادیث</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عید خلافت و ولایت</w:t>
      </w:r>
    </w:p>
    <w:p w:rsid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زیاد بن محمد گوید: به امام صادق علیه‌السلام گفتم: آیا مسلمانان عیدی غیر از عید قربان و عید فطر و روز جمعه دارند؟ فرمود: «آری، روزی که رسول خدا صلی‌الله‌علیه‌و‌آله ، امیرمؤمنان علی علیه‌السلام را (به خلافت و ولایت) منصوب کرد».</w:t>
      </w:r>
    </w:p>
    <w:p w:rsid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p>
    <w:p w:rsid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برترین عید امت</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رسول خدا صلی‌الله‌علیه‌و‌آله فرمود: «روز غدیر خم، برترین عیدهای امت من است، و آن روزی است که خداوند بزرگ دستورداد برادرم، علی بن ابی‌طالب را به عنوان پرچمدار (و فرمانده) امتم منصوب کنم، تا بعد از من مردم به دست او هدایت شوند، و آن روزی است که خداوند در آن روز دین را تکمیل، و نعمت را بر امت من تمام کرد و اسلام را دین آنان قرار داد».</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عید آسمانی</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حضرت امام رضا علیه‌السلام به نقل از جدّش امام صادق علیه‌السلام فرمود: «روز غدیر خم، درآسمان مشهورتر از زمین است».</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عید پر برکت</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امام صادق علیه‌السلام فرمود: «به خدا قسم اگر مردم فضیلت واقعی روز غدیر را می‌شناختند، فرشتگان روزی ده بار با آنان مصافحه می‌کردند. بخشش‌های خدا به کسی که آن روز را شناخته، قابل شمارش نیست».</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روز سپاس و شادی</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امام صادق علیه‌السلام فرمود: «عید غدیر، روز عبادت و نماز و سپاس و ستایش خداست، و روز سرور و شادی است؛ به دلیل ولایت ما خاندان که خدا بر شما منت گذاشت. من دوست دارم شما آن روز را روزه بگیرید».</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روز نیکوکاری و بخشش</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از امام صادق علیه‌السلام نقل شده است که فرمود: «یک درهم دادن به برادران با ایمان و معرفت در روز عید غدیر، برابر هزار درهم (در روزهای دیگر) است؛ بنابراین، در این روز به برادرانت انفاق کن و هر مرد و زن مؤمن را شاد گردان».</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روز ناله نومیدی شیطان</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امام صادق علیه‌السلام از پدر بزرگوارش حضرت باقرالعلوم علیه‌السلام نقل کرد که فرمود: «شیطان چهار بار ناله نومیدی سر داد؛ روزی که مورد لعن خدا قرار گرفت، روزی که از آسمان به زمین هبوط کرد، روزی که پیامبر اسلام صلی‌الله‌علیه‌و‌آله به پیامبری مبعوث شد، و روز عید غدیر خم».</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پيام تبريك</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غدير، سرچشمه هميشه‌جوشان ولايت است كه از سينه تفتيده «خم» به جام محبت دوست‌داران پيامبر و خاندانش جارى است. غدير، شايسته هر ثناست كه وحى از او پيراست و محمد بدو آراست و اسلام از او برخاست. غدير، تفسير بدر و احد و شأن نزول صفين و نهروان است. بدر، عدالت مى‌خواست؛ احد، شجاعت آرزو مى‌كرد؛ خيبر تماشاى صداقت را تمنا داشت و غدير، آمين آن همه ثنا و دعا بود. غدير، روز انسان است. غدير، تداوم رسالت محمد صلى‌الله‌عليه‌و‌آله در ولايت على عليه‌السلام است. غدير، عيد پيمان و ميثاق و عهد است. غدير، عيد عدالت و رهبرى است. عيد امامت و ولايت بر عاشقان مبارك باد.</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كوثرى از مِىِ غدير</w:t>
      </w:r>
    </w:p>
    <w:p w:rsid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پيامبر در سال دهم هجرت حج گزارد و به سوى مدينه بازگشت. در روز هجدهم ذى‌حجه كه قافله‌هاى بسيارى پيش از پيامبر حركت مى‌كردند و عده‌اى از پسِ حضرت مى‌آمدند، پيامبر به سرزمين غدير خم رسيد. او به فرمان الهى دستور داد سواران و پيادگان توقف كنند، آنان كه رفته‌اند، بازآيند و آنان كه نيامده‌اند، برسند. سپس بر انبوهى از جهاز شتران فراز رفت و خداى را سپاس گفت و از اينكه به زودى از ميان آنان خواهد رفت، خبر داد. سپس از آنان خواست درباره چگونگى ابلاغ رسالت وى گواهى دهند. مردمان فرياد برآوردند: شهادت مى‌دهيم كه تو پيام حق را ابلاغ كردى، نصيحت كردى و جهاد نمودى. خداوند تو را پاداش نيكو دهد.</w:t>
      </w:r>
      <w:r w:rsidRPr="00847AB6">
        <w:rPr>
          <w:rFonts w:ascii="Nassim" w:eastAsia="Times New Roman" w:hAnsi="Nassim" w:cs="B Zar"/>
          <w:noProof w:val="0"/>
          <w:color w:val="000000"/>
          <w:sz w:val="24"/>
          <w:szCs w:val="24"/>
          <w:rtl/>
        </w:rPr>
        <w:br/>
        <w:t>آن‌گاه از جايگاه والاى خود در ميان امت سخن گفت و از آنان بر اولويت خود گواه خواست و پس از شنيدن پاسخ‌هاى يك‌صدا و بلند، دست على عليه‌السلام را گرفت و با شكوهى شگرف و فريادى رسا فرمود: «من كنت مولا فعلى مولاه.» سه بار اين جمله را تكرار و بر ياوران و پذيرندگان ولايت او دعا كرد.</w:t>
      </w:r>
    </w:p>
    <w:p w:rsid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p>
    <w:p w:rsid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p>
    <w:p w:rsid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ويژگى‌هاى على عليه‌السلام از ديدگاه رسول خدا صلى‌الله‌عليه‌و‌آله وسلم</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حضرت محمد صلى‌الله‌عليه‌و‌آله بارها با اشاره به موقعيت معنوى امام على عليه‌السلام ، بر فضيلت‌هاى آن حضرت و وصى بودن ايشان تأكيد ورزيده است. آن حضرت در گفتارى به دخترش، فاطمه عليهاالسلام مى‌فرمايد: «اى فاطمه! آيا خشنود نيستى من تو را به همسرى كسى درآوردم كه اسلامش پيش‌تر از ديگران و دانشش بيشتر از همگان است؟ به راستى، خداى تعالى به اهل زمين توجه فرمود و از ميان ايشان، پدرت را برگزيد و او را پيامبر قرار داد. بعد دوباره به آنها توجه فرمود و از ايشان شوهرت را برگزيد و او را وصى قرار داد.» سپس رسول خدا صلى‌الله‌عليه‌و‌آله فرمود: «اى فاطمه! به راستى براى على فضيلت‌هايى است كه هيچ‌كس آن را ندارد: تو كه بانوى زنان بهشتى، همسر او هستى. دو نتيجه و زاده رحمت، حسن عليه‌السلام و حسين عليه‌السلام كه فرزندزادگان من هستند، فرزندان او هستند. برادرش، جعفر بن ابى‌طالب كسى است كه با دو بال در بهشت آراسته گرديده است و با فرشتگان هر كجا خواهد، پرواز مى‌كند. علم اولين و آخرين نزد اوست. او نخستين كسى است كه به من ايمان آورد. او آخرين كسى است كه هنگام مرگ با من ديدن مى‌كند. او وصى من و وارث همه اوصياست».</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غدير در قرآن</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آيه‌اى كه پيش از اعلام رسمى ولايت امير مؤمنان على عليه‌السلام نازل شد، از يك‌سو، بيان‌گر اهميت فوق‌العاده غدير و از سوى ديگر، نشان‌دهنده نگرانى‌هاى رسول خدا صلى‌الله‌عليه‌و‌آله وسلم در اين باره است: «اى پيامبر! آنچه را از طرف پروردگارت بر تو نازل شده است، كاملاً [به مردم] برسان و اگر [اين كار را[ نكنى، رسالت او را انجام نداده‌اى. خداوند تو را از [خطرهاى احتمالى [مردم نگه مى‌دارد و خداوند جمعيت كافران را هدايت نمى‌كند.» قرآن كريم، آشكارا اعلام نشدن ولايت على عليه‌السلام را با ناتمام ماندن رسالت الهى برابر مى‌داند و در مقابل نگرانى‌هايى كه رسول خدا صلى‌الله‌عليه‌و‌آله داشت، وعده حفظ و حراست به ايشان داده مى‌شود.</w:t>
      </w:r>
      <w:r w:rsidRPr="00847AB6">
        <w:rPr>
          <w:rFonts w:ascii="Nassim" w:eastAsia="Times New Roman" w:hAnsi="Nassim" w:cs="B Zar"/>
          <w:noProof w:val="0"/>
          <w:color w:val="000000"/>
          <w:sz w:val="24"/>
          <w:szCs w:val="24"/>
          <w:rtl/>
        </w:rPr>
        <w:br/>
        <w:t>آيه‌اى كه پس از اعلام ولايت امام على عليه‌السلام در غدير نازل شد، موجى از شادى را در دل‌هاى مؤمنان پديد آورد و آرامش و اطمينان خاطر به آنان بخشيد: «امروز كافران از [زوال] دين شما نااميد شدند. بنابراين، از آنها نترسيد و از من بترسيد. امروز دين شما را كامل و نعمت‌ها را بر شما تمام كردم و اسلام را به عنوان آيين [جاودان] شما پذيرفتم».</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اوصاف غدیر در روایات</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در فرهنگ شیعه و روایات اهل بیت علیهم‌السلام ، از عید غدیر با عظمت ویژه‌ای سخن به میان آمد و از آن با لقب‌ها و ویژگی‌های ممتازی نام برده شده است. برخی از آنان عبارتند از: روز خشنودی خدای رحمان، روز بسیار درود فرستادن بر محمد و آل محمد صلی‌الله‌علیه‌و‌آله ، روز دست یافتن به رحمت پروردگار، روز عبادت کردن، روز پذیرفته شدن اعمال شیعیان، روز تزکیه، روز ریزش گناه، روز رها کردن گناهان بزرگ، روز وانهادن نافرمانی‌ها، روز راندن شیطان و ناخرسند گشتن آن، روز مستجاب شدن دعاها، روز داد و ستد با خدا، روز خواستن افزونی‌ها، روز گشایش، روز لبخند زدن به چهره مؤمنان، روز مژده دادن، روز مهر ورزیدن، روز تبریک گفتن، روز خشنودی و رضایت، روز آراستن، روز پوشیدن لباس‌های شایسته و افکندن جامه‌های سیاه،روز پیشی گرفتن، روزی که کلمات صریح درباره خاصان و افراد ویژه اعلان شد، روز پیمان و روز عیان شدن رازها.</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پيامبر اكرم صلى‌الله‌عليه‌و‌آله وسلم</w:t>
      </w:r>
    </w:p>
    <w:p w:rsid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شيخ صدوق در كتاب امالى، روايتى از امام باقر عليه‌السلام و آن حضرت از پدران پاكش نقل مى‌كند كه روزى رسول اكرم صلى‌الله‌عليه‌و‌آله رو به امير مؤمنان على عليه‌السلام كرد و فرمود: «اى على! خداوند آيه شريفه يا أَيُّهَا الرَّسُولُ بَلِّغْ ما أُنْزِلَ إِلَيْكَ مِنْ رَبِّكَ را درباره ولايت تو بر من نازل كرد، تا آن را تبليغ كنم. به يقين، كسى كه خدا را بدون ولايت تو ملاقات كند، عملش باطل است».</w:t>
      </w:r>
    </w:p>
    <w:p w:rsid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p>
    <w:p w:rsid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p>
    <w:p w:rsid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p>
    <w:p w:rsidR="00847AB6" w:rsidRPr="00847AB6" w:rsidRDefault="00847AB6" w:rsidP="00847AB6">
      <w:pPr>
        <w:shd w:val="clear" w:color="auto" w:fill="F6F6F6"/>
        <w:spacing w:after="0" w:line="360" w:lineRule="atLeast"/>
        <w:jc w:val="both"/>
        <w:textAlignment w:val="baseline"/>
        <w:rPr>
          <w:rFonts w:ascii="Nassim" w:eastAsia="Times New Roman" w:hAnsi="Nassim" w:cs="B Zar"/>
          <w:b/>
          <w:bCs/>
          <w:noProof w:val="0"/>
          <w:color w:val="003366"/>
          <w:sz w:val="24"/>
          <w:szCs w:val="24"/>
          <w:rtl/>
        </w:rPr>
      </w:pPr>
      <w:r w:rsidRPr="00847AB6">
        <w:rPr>
          <w:rFonts w:ascii="Nassim" w:eastAsia="Times New Roman" w:hAnsi="Nassim" w:cs="B Zar"/>
          <w:b/>
          <w:bCs/>
          <w:noProof w:val="0"/>
          <w:color w:val="003366"/>
          <w:sz w:val="24"/>
          <w:szCs w:val="24"/>
          <w:bdr w:val="none" w:sz="0" w:space="0" w:color="auto" w:frame="1"/>
          <w:rtl/>
        </w:rPr>
        <w:t>عید غدیر از نگاه امام علی علیه‌السلام</w:t>
      </w:r>
      <w:r w:rsidRPr="00847AB6">
        <w:rPr>
          <w:rFonts w:ascii="Cambria" w:eastAsia="Times New Roman" w:hAnsi="Cambria" w:cs="Cambria" w:hint="cs"/>
          <w:b/>
          <w:bCs/>
          <w:noProof w:val="0"/>
          <w:color w:val="003366"/>
          <w:sz w:val="24"/>
          <w:szCs w:val="24"/>
          <w:bdr w:val="none" w:sz="0" w:space="0" w:color="auto" w:frame="1"/>
          <w:rtl/>
        </w:rPr>
        <w:t> </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ویژگی‌های روز غدیر</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امام رضا علیه‌السلام در روایتی می‌فرماید: «در روزگار امیرمؤمنان علی علیه‌السلام ، یک‌سال روز جمعه با عید غدیر هم‌زمان گشت. آن حضرت بر فراز منبر رفت و خدا را چنان ستود که همانند آن شنیده نشده بود؛ ستایشی که کسی غیر از او درک نمی‌کرد. سپس به یارانش فرمود: «ای مؤمنان! امروز خداوند متعال، دو عید گران‌سنگ و بزرگ را به هم پیوسته است؛ دو عیدی که پایداری و استواری هر کدام از اینها به دیگری است تا پدیده زیبای خویش را پیش شما کامل کند. شما را به راه رشد آگاه سازد و به روشنایی هدایت کند. راه میانه‌اش را برای پیمودن شما هموار کند و بخشش گوارایش را برایتان بگستراند. بی‌تردید، امروز موقعیت عظیمی دارد. در این روز، گشایش رخ داده، نردبان [تکامل] برافراشته شده و دلیل‌ها آشکار گشته است. امروز، روز ظاهر شدن و پرده‌برداری از مقام پیراستگی [عصمت و امامت] است. روز کمال یافتن آیین و نمایان ساختن پیمان‌ها از دورویی‌ها و انکارهای آگاهانه است».</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وظایف مؤمنان در روز عید غدیر</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امیرمؤمنان علی علیه‌السلام درباره وظایف مؤمنان در روز عید غدیر فرمود: «[در این روز] با گسترش دادن در هزینه و لوازم خانواده‌تان به سوی آنان بروید و به برادرانتان نیکی کنید. خدای را برای آنچه به شما بخشیده است، سپاس گویید. با هم باشید؛ که خداوند، جدایی و پراکندگی شما را سامان می‌بخشد. به یکدیگر نیکی کنید؛ که خداوند، الفت شما را پایدار می‌سازد. نعمت‌های خدا را به همدیگر هدیه دهید؛ که خداوند چندین برابر عیدهای پیشین و عیدهای آینده به شما پاداش می‌دهد؛ پاداشی که ویژه چنین روزی است. نیکی‌کردن در این روز، ثروت را ثمربخش می‌سازد و بر عمر می‌افزاید. هم‌دردی کردن و مهرورزی با یکدیگر در این روز، رحمت خداوندی را جلب می‌کند. آن اندازه که توان دارید از فضل خداوند برای برادران و خانواده‌تان با بذل آنچه موجود است، آماده و فراهم سازید. لبخند و شادمانی را میان خویش و در برخوردهایتان آشکار سازید و ستایش و سپاس خداوند را بر آنچه به شما بخشیده است، نمایان کنید».</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حضرت فاطمه عليهاالسلام</w:t>
      </w:r>
      <w:r w:rsidRPr="00847AB6">
        <w:rPr>
          <w:rFonts w:ascii="Cambria" w:eastAsia="Times New Roman" w:hAnsi="Cambria" w:cs="Cambria" w:hint="cs"/>
          <w:b/>
          <w:bCs/>
          <w:noProof w:val="0"/>
          <w:color w:val="990000"/>
          <w:sz w:val="24"/>
          <w:szCs w:val="24"/>
          <w:bdr w:val="none" w:sz="0" w:space="0" w:color="auto" w:frame="1"/>
          <w:rtl/>
        </w:rPr>
        <w:t> </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از فاطمه زهرا عليهاالسلام پرسيدند كه آيا رسول خدا صلى‌الله‌عليه‌و‌آله پيش از رحلتش درباره امامت امير مؤمنان على عليه‌السلام چيزى فرمود؟ آن حضرت در پاسخ فرمود: «عجبا! آيا روز غديرخم را فراموش كرده‌ايد؟»</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امام حسن عليه‌السلام</w:t>
      </w:r>
      <w:r w:rsidRPr="00847AB6">
        <w:rPr>
          <w:rFonts w:ascii="Cambria" w:eastAsia="Times New Roman" w:hAnsi="Cambria" w:cs="Cambria" w:hint="cs"/>
          <w:b/>
          <w:bCs/>
          <w:noProof w:val="0"/>
          <w:color w:val="990000"/>
          <w:sz w:val="24"/>
          <w:szCs w:val="24"/>
          <w:bdr w:val="none" w:sz="0" w:space="0" w:color="auto" w:frame="1"/>
          <w:rtl/>
        </w:rPr>
        <w:t> </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امام حسن عليه‌السلام فرمود: امت مسلمان از پيامبر شنيدند كه درباره پدرم فرمود: او براى من همچون هارون براى موسى عليه‌السلام است. همچنين ديدند كه رسول خدا صلى‌الله‌عليه‌و‌آله او را در غديرخم به عنوان امام نصب كرد.</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امام حسين عليه‌السلام</w:t>
      </w:r>
      <w:r w:rsidRPr="00847AB6">
        <w:rPr>
          <w:rFonts w:ascii="Cambria" w:eastAsia="Times New Roman" w:hAnsi="Cambria" w:cs="Cambria" w:hint="cs"/>
          <w:b/>
          <w:bCs/>
          <w:noProof w:val="0"/>
          <w:color w:val="990000"/>
          <w:sz w:val="24"/>
          <w:szCs w:val="24"/>
          <w:bdr w:val="none" w:sz="0" w:space="0" w:color="auto" w:frame="1"/>
          <w:rtl/>
        </w:rPr>
        <w:t> </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امام حسين عليه‌السلام پيش از مرگ معاويه، خانه خدا را زيارت كرد. سپس بنى‌هاشم را گرد آورد و فرمود: آيا مى‌دانيد پيامبر اكرم صلى‌الله‌عليه‌و‌آله ، على عليه‌السلام را در روز غديرخم به جانشينى خود برگزيد؟ همگى گفتند: بله.</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امام زين العابدين عليه‌السلام</w:t>
      </w:r>
      <w:r w:rsidRPr="00847AB6">
        <w:rPr>
          <w:rFonts w:ascii="Cambria" w:eastAsia="Times New Roman" w:hAnsi="Cambria" w:cs="Cambria" w:hint="cs"/>
          <w:b/>
          <w:bCs/>
          <w:noProof w:val="0"/>
          <w:color w:val="990000"/>
          <w:sz w:val="24"/>
          <w:szCs w:val="24"/>
          <w:bdr w:val="none" w:sz="0" w:space="0" w:color="auto" w:frame="1"/>
          <w:rtl/>
        </w:rPr>
        <w:t> </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ابن اسحاق، تاريخ‌نگار معروف مى‌گويد: به على بن حسين عليه‌السلام گفتم: «من كنتُ مولاه فعلىٌ مولاه» يعنى چه؟ حضرت فرمود: پيامبر خدا به مردمان خبر داد كه امام بعد از خودش، امير مؤمنان على عليه‌السلام است.</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امام محمدباقر عليه‌السلام</w:t>
      </w:r>
      <w:r w:rsidRPr="00847AB6">
        <w:rPr>
          <w:rFonts w:ascii="Cambria" w:eastAsia="Times New Roman" w:hAnsi="Cambria" w:cs="Cambria" w:hint="cs"/>
          <w:b/>
          <w:bCs/>
          <w:noProof w:val="0"/>
          <w:color w:val="990000"/>
          <w:sz w:val="24"/>
          <w:szCs w:val="24"/>
          <w:bdr w:val="none" w:sz="0" w:space="0" w:color="auto" w:frame="1"/>
          <w:rtl/>
        </w:rPr>
        <w:t> </w:t>
      </w:r>
    </w:p>
    <w:p w:rsid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اَبان بن تَغلب مى‌گويد: از امام باقر عليه‌السلام درباره اين سخن رسول خدا صلى‌الله‌عليه‌و‌آله «من كنتُ مولاه فعلىٌ مولاه» پرسيدم. آن حضرت در پاسخ پيامبر فرمود: به مردمان گفت كه امير مؤمنان على عليه‌السلام در ميان مردم، جاى‌گزين من خواهد بود.</w:t>
      </w:r>
    </w:p>
    <w:p w:rsid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p>
    <w:p w:rsid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p>
    <w:p w:rsid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امام صادق عليه‌السلام</w:t>
      </w:r>
      <w:r w:rsidRPr="00847AB6">
        <w:rPr>
          <w:rFonts w:ascii="Cambria" w:eastAsia="Times New Roman" w:hAnsi="Cambria" w:cs="Cambria" w:hint="cs"/>
          <w:b/>
          <w:bCs/>
          <w:noProof w:val="0"/>
          <w:color w:val="990000"/>
          <w:sz w:val="24"/>
          <w:szCs w:val="24"/>
          <w:bdr w:val="none" w:sz="0" w:space="0" w:color="auto" w:frame="1"/>
          <w:rtl/>
        </w:rPr>
        <w:t> </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در دوران زندگى امام صادق عليه‌السلام بر اثر جوّ مناسبى كه براى نشر معارف اهل بيت عليهم‌السلام پيش آمد، حديث غدير بيش از همه دوره‌ها مطرح شده است. آن حضرت درباره روز غدير مى‌فرمايد: «رسول خدا صلى‌الله‌عليه‌و‌آله در غدير خم براى امير مؤمنان على عليه‌السلام پيمان گرفت و مردم به ولايت او اقرار كردند. خوشا به حال آنان كه بر ولايت او ثابت‌قدم ماندند و واى بر كسانى كه آن پيمان را شكستند».</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امام كاظم عليه‌السلام</w:t>
      </w:r>
      <w:r w:rsidRPr="00847AB6">
        <w:rPr>
          <w:rFonts w:ascii="Cambria" w:eastAsia="Times New Roman" w:hAnsi="Cambria" w:cs="Cambria" w:hint="cs"/>
          <w:b/>
          <w:bCs/>
          <w:noProof w:val="0"/>
          <w:color w:val="990000"/>
          <w:sz w:val="24"/>
          <w:szCs w:val="24"/>
          <w:bdr w:val="none" w:sz="0" w:space="0" w:color="auto" w:frame="1"/>
          <w:rtl/>
        </w:rPr>
        <w:t> </w:t>
      </w:r>
    </w:p>
    <w:p w:rsid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در روزهايى كه امام كاظم عليه‌السلام در زندان بود، روزى هارون، خليفه عباسى ايشان را احضار كرد و درباره ولايت اهل بيت عليهم‌السلام بر مردم پرسيد. حضرت فرمود: ما مى‌گوييم ولايت همه خلايق با ماست. دليل ما، سخن پيامبر در غدير خم است كه فرمود: «من كنتُ مولاه فعلىٌ مولاه».</w:t>
      </w:r>
    </w:p>
    <w:p w:rsid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p>
    <w:p w:rsidR="00847AB6" w:rsidRPr="00847AB6" w:rsidRDefault="00847AB6" w:rsidP="00847AB6">
      <w:pPr>
        <w:shd w:val="clear" w:color="auto" w:fill="F6F6F6"/>
        <w:spacing w:after="0" w:line="360" w:lineRule="atLeast"/>
        <w:jc w:val="both"/>
        <w:textAlignment w:val="baseline"/>
        <w:rPr>
          <w:rFonts w:ascii="Nassim" w:eastAsia="Times New Roman" w:hAnsi="Nassim" w:cs="B Zar"/>
          <w:b/>
          <w:bCs/>
          <w:noProof w:val="0"/>
          <w:color w:val="003366"/>
          <w:sz w:val="24"/>
          <w:szCs w:val="24"/>
          <w:rtl/>
        </w:rPr>
      </w:pPr>
      <w:r w:rsidRPr="00847AB6">
        <w:rPr>
          <w:rFonts w:ascii="Nassim" w:eastAsia="Times New Roman" w:hAnsi="Nassim" w:cs="B Zar"/>
          <w:b/>
          <w:bCs/>
          <w:noProof w:val="0"/>
          <w:color w:val="003366"/>
          <w:sz w:val="24"/>
          <w:szCs w:val="24"/>
          <w:bdr w:val="none" w:sz="0" w:space="0" w:color="auto" w:frame="1"/>
          <w:rtl/>
        </w:rPr>
        <w:t>عید غدیر از نگاه امام رضا علیه‌السلام</w:t>
      </w:r>
      <w:r w:rsidRPr="00847AB6">
        <w:rPr>
          <w:rFonts w:ascii="Cambria" w:eastAsia="Times New Roman" w:hAnsi="Cambria" w:cs="Cambria" w:hint="cs"/>
          <w:b/>
          <w:bCs/>
          <w:noProof w:val="0"/>
          <w:color w:val="003366"/>
          <w:sz w:val="24"/>
          <w:szCs w:val="24"/>
          <w:bdr w:val="none" w:sz="0" w:space="0" w:color="auto" w:frame="1"/>
          <w:rtl/>
        </w:rPr>
        <w:t> </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هدیه به یاران</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طوسی، از یاران امام رضا علیه‌السلام نقل می‌کند: «در روز غدیر، شرف‌یاب محضر حضرت علی بن موسی الرضا علیه‌السلام شدم. گرد ایشان گروهی از یاران خاصشان حضور داشتند. حضرت با اینکه خوراک و پوشیدنی و هدایا و حتی انگشتری و کفش‌هایی برای خانواده‌های آنان فرستاده بود، ولی آنها را برای افطار نیز نگهداشت. امام احوال آنان و کسانی را که پیرامونشان بودند، سامان بخشید. ایشان در آن روز... پیوسته ارجمندی و پیشینه روز غدیر را یادآور می‌شدند. حضرت در بخشی از سخنان خود، خطبه امیرمؤمنان علی علیه‌السلام را در سالی که عید غدیر با روز جمعه هم‌زمان شده بود، بیان کرد».</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فضیلت روز عید غدیر</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ابی نصر بَزَنْطی از یاران امام رضا علیه‌السلام می‌گوید: «خدمت آن حضرت بودم، درحالی‌که مجلس پر از جمعیت بود و با یکدیگر درباره غدیر گفت‌وگو می‌کردند. برخی از مردم این واقعه را منکر شدند. امام فرمود: پدرم از پدرش روایت کرد که: «روز غدیر در میان اهل آسمان مشهورتر است تا میان اهل زمین.» سپس فرمود: «ای ابی نصر! هرجا که هستی، در این روز نزد [قبر[ امیرمؤمنان علی علیه‌السلام باش. به درستی که در این روز، خداوند گناه شصت سال از مؤمنان و مسلمانان زن و مرد را می‌آمرزد و از آتش دوزخ آزاد می‌کند، چند برابر آنچه در ماه رمضان و شب قدر و شب عید فطر آزاد کرده بود.» ایشان سپس ادامه داد: «اگر مردم ارزش این روز را می‌دانستند، هر آینه، فرشتگان در هر روز ده مرتبه با آنان مصافحه می‌کردند».</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امام حسن عسكرى عليه‌السلام</w:t>
      </w:r>
      <w:r w:rsidRPr="00847AB6">
        <w:rPr>
          <w:rFonts w:ascii="Cambria" w:eastAsia="Times New Roman" w:hAnsi="Cambria" w:cs="Cambria" w:hint="cs"/>
          <w:b/>
          <w:bCs/>
          <w:noProof w:val="0"/>
          <w:color w:val="990000"/>
          <w:sz w:val="24"/>
          <w:szCs w:val="24"/>
          <w:bdr w:val="none" w:sz="0" w:space="0" w:color="auto" w:frame="1"/>
          <w:rtl/>
        </w:rPr>
        <w:t> </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حسن بن ظريف مى‌گويد: به امام عسكرى عليه‌السلام نامه نوشتم و پرسيدم معناى سخن پيامبر درباره امير مؤمنان على عليه‌السلام چيست كه فرمود: «من كنتُ مولاه فهذا علىٌ مولاه.» حضرت فرمود: مقصود حضرت آن بود كه او را نشانه‌اى قرار دهد كه هنگام اختلاف، حزب خداوند با آن شناخته شوند.</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پاس‌داشت غدير؛ سنت نبوى</w:t>
      </w:r>
    </w:p>
    <w:p w:rsidR="00847AB6" w:rsidRDefault="00847AB6" w:rsidP="00847AB6">
      <w:pPr>
        <w:shd w:val="clear" w:color="auto" w:fill="F6F6F6"/>
        <w:spacing w:after="0" w:line="360" w:lineRule="atLeast"/>
        <w:jc w:val="both"/>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جوامع بشرى نيازمند يادآورى و حضور هميشگى هويت‌هاى فرهنگى و اصالت‌هاى معنوى است. زنده نگه داشتن شعاير الهى، رسالتى است كه مرزبانان عقيده و ايمان، از جمله رسول اكرم صلى‌الله‌عليه‌و‌آله بر آن تأكيد داشته‌اند. از پيامبر اكرم صلى‌الله‌عليه‌و‌آله نقل شده است كه فرمود: «به من تبريك بگوييد؛ زيرا خداوند مرا به پيامبرى و اهل‌بيتم را به امامت ممتاز ساخته است».</w:t>
      </w:r>
      <w:r w:rsidRPr="00847AB6">
        <w:rPr>
          <w:rFonts w:ascii="Nassim" w:eastAsia="Times New Roman" w:hAnsi="Nassim" w:cs="B Zar"/>
          <w:noProof w:val="0"/>
          <w:color w:val="000000"/>
          <w:sz w:val="24"/>
          <w:szCs w:val="24"/>
          <w:rtl/>
        </w:rPr>
        <w:br/>
        <w:t>در روايت ديگرى پس از ذكر حديث غدير آمده است: «سپس رسول گرامى در خيمه مخصوص خويش نشست و به امير مؤمنان على عليه‌السلام دستور داد در خيمه ديگرى بنشيند و به مردم امر فرمود به حضور على عليه‌السلام برسند و به او تبريك بگويند.» اينك و در عصر ما، شناختن مرزهاى بلند غدير، بازگويى اين شكوه و جشن و سرور اين عيد بزرگ، در راستاى آن پاس‌داشت است.</w:t>
      </w:r>
    </w:p>
    <w:p w:rsidR="00847AB6" w:rsidRPr="00847AB6" w:rsidRDefault="00847AB6" w:rsidP="00847AB6">
      <w:pPr>
        <w:shd w:val="clear" w:color="auto" w:fill="F6F6F6"/>
        <w:spacing w:after="0" w:line="360" w:lineRule="atLeast"/>
        <w:jc w:val="both"/>
        <w:textAlignment w:val="baseline"/>
        <w:rPr>
          <w:rFonts w:ascii="Nassim" w:eastAsia="Times New Roman" w:hAnsi="Nassim" w:cs="B Zar"/>
          <w:noProof w:val="0"/>
          <w:color w:val="990000"/>
          <w:sz w:val="24"/>
          <w:szCs w:val="24"/>
          <w:rtl/>
        </w:rPr>
      </w:pPr>
      <w:r w:rsidRPr="00847AB6">
        <w:rPr>
          <w:rFonts w:ascii="Nassim" w:eastAsia="Times New Roman" w:hAnsi="Nassim" w:cs="B Zar"/>
          <w:b/>
          <w:bCs/>
          <w:noProof w:val="0"/>
          <w:color w:val="990000"/>
          <w:sz w:val="24"/>
          <w:szCs w:val="24"/>
          <w:bdr w:val="none" w:sz="0" w:space="0" w:color="auto" w:frame="1"/>
          <w:rtl/>
        </w:rPr>
        <w:t>آداب غدير</w:t>
      </w:r>
    </w:p>
    <w:p w:rsidR="00847AB6" w:rsidRPr="00847AB6" w:rsidRDefault="00847AB6" w:rsidP="00847AB6">
      <w:pPr>
        <w:shd w:val="clear" w:color="auto" w:fill="F6F6F6"/>
        <w:spacing w:after="0" w:line="360" w:lineRule="atLeast"/>
        <w:textAlignment w:val="baseline"/>
        <w:rPr>
          <w:rFonts w:ascii="Nassim" w:eastAsia="Times New Roman" w:hAnsi="Nassim" w:cs="B Zar"/>
          <w:noProof w:val="0"/>
          <w:color w:val="000000"/>
          <w:sz w:val="24"/>
          <w:szCs w:val="24"/>
          <w:rtl/>
        </w:rPr>
      </w:pPr>
      <w:r w:rsidRPr="00847AB6">
        <w:rPr>
          <w:rFonts w:ascii="Nassim" w:eastAsia="Times New Roman" w:hAnsi="Nassim" w:cs="B Zar"/>
          <w:noProof w:val="0"/>
          <w:color w:val="000000"/>
          <w:sz w:val="24"/>
          <w:szCs w:val="24"/>
          <w:rtl/>
        </w:rPr>
        <w:t>در تاريخ اسلام، غدير و امامت همان اندازه اهميت دارد كه روز مبعث؛ زيرا غدير، امامت را به وجود آورد و ادامه رسالت بود. حاج ميرزا جواد ملكى تبريزى در اين‌باره مى‌نويسد: «روز غدير نسبت به مبعث، به منزله باطن از ظاهر و به منزله روح از انسان است؛ زيرا هر چه در مبعث از خير و سعادت وجود دارد، مشروط به ولايت امير مؤمنان و امامان است».</w:t>
      </w:r>
      <w:r w:rsidRPr="00847AB6">
        <w:rPr>
          <w:rFonts w:ascii="Nassim" w:eastAsia="Times New Roman" w:hAnsi="Nassim" w:cs="B Zar"/>
          <w:noProof w:val="0"/>
          <w:color w:val="000000"/>
          <w:sz w:val="24"/>
          <w:szCs w:val="24"/>
          <w:rtl/>
        </w:rPr>
        <w:br/>
        <w:t xml:space="preserve">به دليل اهميت عيد غدير به عنوان بزرگ‌ترين و مهم‌ترين اعياد اسلامى است كه آداب بى‌شمارى براى آن بيان شده است. فراوانى آداب و اعمال اين روز، با اعمال هيچ روزى قابل مقايسه نيست و در اين آداب و اعمال، همه گروه‌ها مورد خطاب قرار گرفته‌اند. از جمله آداب عبادى اين روز به نماز شب و روز غدير، نماز مسجد غدير، روزه، ياد خدا و پيامبر، زيارت امير مؤمنان على </w:t>
      </w:r>
      <w:r w:rsidRPr="00847AB6">
        <w:rPr>
          <w:rFonts w:ascii="Nassim" w:eastAsia="Times New Roman" w:hAnsi="Nassim" w:cs="B Zar"/>
          <w:noProof w:val="0"/>
          <w:color w:val="000000"/>
          <w:sz w:val="24"/>
          <w:szCs w:val="24"/>
          <w:vertAlign w:val="superscript"/>
          <w:rtl/>
        </w:rPr>
        <w:t>عليه‌السلام</w:t>
      </w:r>
      <w:r w:rsidRPr="00847AB6">
        <w:rPr>
          <w:rFonts w:ascii="Nassim" w:eastAsia="Times New Roman" w:hAnsi="Nassim" w:cs="B Zar"/>
          <w:noProof w:val="0"/>
          <w:color w:val="000000"/>
          <w:sz w:val="24"/>
          <w:szCs w:val="24"/>
          <w:rtl/>
        </w:rPr>
        <w:t xml:space="preserve"> </w:t>
      </w:r>
      <w:r>
        <w:rPr>
          <w:rFonts w:ascii="Nassim" w:eastAsia="Times New Roman" w:hAnsi="Nassim" w:cs="B Zar" w:hint="cs"/>
          <w:noProof w:val="0"/>
          <w:color w:val="000000"/>
          <w:sz w:val="24"/>
          <w:szCs w:val="24"/>
          <w:rtl/>
        </w:rPr>
        <w:t xml:space="preserve"> </w:t>
      </w:r>
      <w:r w:rsidRPr="00847AB6">
        <w:rPr>
          <w:rFonts w:ascii="Nassim" w:eastAsia="Times New Roman" w:hAnsi="Nassim" w:cs="B Zar"/>
          <w:noProof w:val="0"/>
          <w:color w:val="000000"/>
          <w:sz w:val="24"/>
          <w:szCs w:val="24"/>
          <w:rtl/>
        </w:rPr>
        <w:t>و غسل مى‌توان اشاره كرد.</w:t>
      </w:r>
      <w:r w:rsidRPr="00847AB6">
        <w:rPr>
          <w:rFonts w:ascii="Nassim" w:eastAsia="Times New Roman" w:hAnsi="Nassim" w:cs="B Zar"/>
          <w:noProof w:val="0"/>
          <w:color w:val="000000"/>
          <w:sz w:val="24"/>
          <w:szCs w:val="24"/>
          <w:rtl/>
        </w:rPr>
        <w:br/>
        <w:t>همچنين جشن و عيد گرفتن، تبريك و تهنيت به پيامبر، امير مؤمنان و يكديگر، ديد و بازديد، صدقه دادن، ديدار با رهبرى و بيعت و اتحاد و اجتماع، از جمله آداب اجتماعى و سياسىِ سفارش شده در اين روز است.</w:t>
      </w:r>
    </w:p>
    <w:p w:rsidR="002A16C5" w:rsidRPr="00847AB6" w:rsidRDefault="002A16C5">
      <w:pPr>
        <w:rPr>
          <w:rFonts w:cs="B Zar"/>
          <w:sz w:val="24"/>
          <w:szCs w:val="24"/>
        </w:rPr>
      </w:pPr>
    </w:p>
    <w:sectPr w:rsidR="002A16C5" w:rsidRPr="00847AB6" w:rsidSect="00847AB6">
      <w:pgSz w:w="11906" w:h="16838"/>
      <w:pgMar w:top="709"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assim">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AB6"/>
    <w:rsid w:val="00123979"/>
    <w:rsid w:val="002A16C5"/>
    <w:rsid w:val="00847AB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020EC3-9D84-41AB-A681-C6DD10FC0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rPr>
      <w:noProof/>
    </w:rPr>
  </w:style>
  <w:style w:type="paragraph" w:styleId="Heading1">
    <w:name w:val="heading 1"/>
    <w:basedOn w:val="Normal"/>
    <w:link w:val="Heading1Char"/>
    <w:uiPriority w:val="9"/>
    <w:qFormat/>
    <w:rsid w:val="00847AB6"/>
    <w:pPr>
      <w:bidi w:val="0"/>
      <w:spacing w:before="100" w:beforeAutospacing="1" w:after="100" w:afterAutospacing="1" w:line="240" w:lineRule="auto"/>
      <w:outlineLvl w:val="0"/>
    </w:pPr>
    <w:rPr>
      <w:rFonts w:ascii="Times New Roman" w:eastAsia="Times New Roman" w:hAnsi="Times New Roman" w:cs="Times New Roman"/>
      <w:b/>
      <w:bCs/>
      <w:noProof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7AB6"/>
    <w:rPr>
      <w:rFonts w:ascii="Times New Roman" w:eastAsia="Times New Roman" w:hAnsi="Times New Roman" w:cs="Times New Roman"/>
      <w:b/>
      <w:bCs/>
      <w:kern w:val="36"/>
      <w:sz w:val="48"/>
      <w:szCs w:val="48"/>
    </w:rPr>
  </w:style>
  <w:style w:type="paragraph" w:customStyle="1" w:styleId="p">
    <w:name w:val="p"/>
    <w:basedOn w:val="Normal"/>
    <w:rsid w:val="00847AB6"/>
    <w:pPr>
      <w:bidi w:val="0"/>
      <w:spacing w:before="100" w:beforeAutospacing="1" w:after="100" w:afterAutospacing="1" w:line="240" w:lineRule="auto"/>
    </w:pPr>
    <w:rPr>
      <w:rFonts w:ascii="Times New Roman" w:eastAsia="Times New Roman" w:hAnsi="Times New Roman" w:cs="Times New Roman"/>
      <w:noProof w:val="0"/>
      <w:sz w:val="24"/>
      <w:szCs w:val="24"/>
    </w:rPr>
  </w:style>
  <w:style w:type="paragraph" w:customStyle="1" w:styleId="p1">
    <w:name w:val="p1"/>
    <w:basedOn w:val="Normal"/>
    <w:rsid w:val="00847AB6"/>
    <w:pPr>
      <w:bidi w:val="0"/>
      <w:spacing w:before="100" w:beforeAutospacing="1" w:after="100" w:afterAutospacing="1" w:line="240" w:lineRule="auto"/>
    </w:pPr>
    <w:rPr>
      <w:rFonts w:ascii="Times New Roman" w:eastAsia="Times New Roman" w:hAnsi="Times New Roman" w:cs="Times New Roman"/>
      <w:noProof w:val="0"/>
      <w:sz w:val="24"/>
      <w:szCs w:val="24"/>
    </w:rPr>
  </w:style>
  <w:style w:type="character" w:customStyle="1" w:styleId="apple-converted-space">
    <w:name w:val="apple-converted-space"/>
    <w:basedOn w:val="DefaultParagraphFont"/>
    <w:rsid w:val="00847A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42726">
      <w:bodyDiv w:val="1"/>
      <w:marLeft w:val="0"/>
      <w:marRight w:val="0"/>
      <w:marTop w:val="0"/>
      <w:marBottom w:val="0"/>
      <w:divBdr>
        <w:top w:val="none" w:sz="0" w:space="0" w:color="auto"/>
        <w:left w:val="none" w:sz="0" w:space="0" w:color="auto"/>
        <w:bottom w:val="none" w:sz="0" w:space="0" w:color="auto"/>
        <w:right w:val="none" w:sz="0" w:space="0" w:color="auto"/>
      </w:divBdr>
      <w:divsChild>
        <w:div w:id="1334185710">
          <w:marLeft w:val="0"/>
          <w:marRight w:val="0"/>
          <w:marTop w:val="0"/>
          <w:marBottom w:val="0"/>
          <w:divBdr>
            <w:top w:val="none" w:sz="0" w:space="0" w:color="auto"/>
            <w:left w:val="none" w:sz="0" w:space="0" w:color="auto"/>
            <w:bottom w:val="none" w:sz="0" w:space="0" w:color="auto"/>
            <w:right w:val="none" w:sz="0" w:space="0" w:color="auto"/>
          </w:divBdr>
          <w:divsChild>
            <w:div w:id="13087801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3801</Words>
  <Characters>14330</Characters>
  <Application>Microsoft Office Word</Application>
  <DocSecurity>0</DocSecurity>
  <Lines>333</Lines>
  <Paragraphs>45</Paragraphs>
  <ScaleCrop>false</ScaleCrop>
  <Company>Moorche 30 DVDs</Company>
  <LinksUpToDate>false</LinksUpToDate>
  <CharactersWithSpaces>18086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MRT www.Win2Farsi.com</dc:creator>
  <cp:keywords/>
  <dc:description/>
  <cp:lastModifiedBy>MRT www.Win2Farsi.com</cp:lastModifiedBy>
  <cp:revision>1</cp:revision>
  <dcterms:created xsi:type="dcterms:W3CDTF">2016-09-06T08:25:00Z</dcterms:created>
  <dcterms:modified xsi:type="dcterms:W3CDTF">2016-09-06T08:28:00Z</dcterms:modified>
</cp:coreProperties>
</file>